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f6232afc149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32-soz-p04-1-mevkif-kureyvat-i-hamra-ile-munazara - Set 1</w:t>
      </w:r>
    </w:p>
    <w:p>
      <w:pPr/>
      <w:r>
        <w:rPr/>
        <w:t xml:space="preserve">1-) Parçada sözü edilen hayalî davacı, kırmızı kan hücresine hangi iddia ile yaklaşmaktadır? (8 kelime)</w:t>
      </w:r>
    </w:p>
    <w:p>
      <w:pPr/>
      <w:r>
        <w:rPr/>
        <w:t xml:space="preserve">Kendini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Kırmızı kan hücresi, tek başına ele alınamayacağını hangi gerekçeyle belirtmektedir? (12 kelime)</w:t>
      </w:r>
    </w:p>
    <w:p>
      <w:pPr/>
      <w:r>
        <w:rPr/>
        <w:t xml:space="preserve">Çünkü o,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varlık, davacıdan yalnız kendisine değil başka hangi alanlara da hükmetmesini istemektedir? (12 kelime)</w:t>
      </w:r>
    </w:p>
    <w:p>
      <w:pPr/>
      <w:r>
        <w:rPr/>
        <w:t xml:space="preserve">Kandaki bütün benzerlerine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 hücrelerinde görülen kullanım tarzı hangi iki özelliği gerektirir?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Davacının dayandığı tabiat ve sebepler niçin yetersiz görülmektedir? (19 kelime)</w:t>
      </w:r>
    </w:p>
    <w:p>
      <w:pPr/>
      <w:r>
        <w:rPr/>
        <w:t xml:space="preserve">Çünkü bunlar şuurlu, işiten,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hücresinin düzen hakkında söylediği söz, onu yöneten zâtın hangi sıfatlarına işaret eder?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Hücre, davacının sözlerini niçin ciddiye almamaktadır?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fikri, şirk iddiası bakımından nasıl özetlenebilir? (22 kelime)</w:t>
      </w:r>
    </w:p>
    <w:p>
      <w:pPr/>
      <w:r>
        <w:rPr/>
        <w:t xml:space="preserve">Bir tek varlık üzerinde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32-soz-p04-1-mevkif-kureyvat-i-hamra-ile-munazara - Set 2</w:t>
      </w:r>
    </w:p>
    <w:p>
      <w:pPr/>
      <w:r>
        <w:rPr/>
        <w:t xml:space="preserve">1-) Kırmızı kan hücresine hitap eden kişi, hangi düşünce akımlarının sözcüsü gibi konuşturulmaktadır? (11 kelime)</w:t>
      </w:r>
    </w:p>
    <w:p>
      <w:pPr/>
      <w:r>
        <w:rPr/>
        <w:t xml:space="preserve">Sebepleri, 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Kırmızı kan hücresi kendisini nasıl bir bütünün parçası olarak göstermektedir? (12 kelime)</w:t>
      </w:r>
    </w:p>
    <w:p>
      <w:pPr/>
      <w:r>
        <w:rPr/>
        <w:t xml:space="preserve">Ortak damga,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cevapta “aynı işaret ve aynı görev” vurgusunun amacı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 hücreleriyle ilişki kurulması neyi göstermektedir? (17 kelime)</w:t>
      </w:r>
    </w:p>
    <w:p>
      <w:pPr/>
      <w:r>
        <w:rPr/>
        <w:t xml:space="preserve">Kırmızı kan hücresinin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Davacının sahip olması gereken güç, yalnız kuvvetten mi ibarettir? Açıklayınız. (13 kelime)</w:t>
      </w:r>
    </w:p>
    <w:p>
      <w:pPr/>
      <w:r>
        <w:rPr/>
        <w:t xml:space="preserve">Hayır; kuvvetle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küçük ölçüde bile karışamazsın” anlamındaki itiraz, hangi sonuca götürür?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hücresinin kendi vazifesine yönelip davacıyı geri çevirmesi, metindeki hangi düşünceyi destekler? (9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çıkarılan en kuvvetli tevhid dersi nedir? (17 kelime)</w:t>
      </w:r>
    </w:p>
    <w:p>
      <w:pPr/>
      <w:r>
        <w:rPr/>
        <w:t xml:space="preserve">Âlemdeki küçük bir unsur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32-soz-p04-1-mevkif-kureyvat-i-hamra-ile-munazara - Set 3</w:t>
      </w:r>
    </w:p>
    <w:p>
      <w:pPr/>
      <w:r>
        <w:rPr/>
        <w:t xml:space="preserve">1-) Parçada kırmızı kan hücresi neden muhatabına “ben tek değilim” anlamında karşılık vermektedir? (15 kelime)</w:t>
      </w:r>
    </w:p>
    <w:p>
      <w:pPr/>
      <w:r>
        <w:rPr/>
        <w:t xml:space="preserve">Kendisinin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Kırmızı kan hücresinin ileri sürdüğü şartlar, davacının iddiasını nasıl sınamaktadır? (13 kelime)</w:t>
      </w:r>
    </w:p>
    <w:p>
      <w:pPr/>
      <w:r>
        <w:rPr/>
        <w:t xml:space="preserve">Sadece 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kandaki düzen ile beden hücreleri arasındaki ilişki neden önemlidir? (10 kelime)</w:t>
      </w:r>
    </w:p>
    <w:p>
      <w:pPr/>
      <w:r>
        <w:rPr/>
        <w:t xml:space="preserve">Çünkü birindeki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kusursuz bir düzen, nasıl bir yönetici fikrini zorunlu kılar? (13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 ve kör kuvvetin eleştirilmesi hangi bakımdandır? (7 kelime)</w:t>
      </w:r>
    </w:p>
    <w:p>
      <w:pPr/>
      <w:r>
        <w:rPr/>
        <w:t xml:space="preserve">Şuur,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hücresinin muhatabına vakit ayırmak istememesi neyi ima eder? (10 kelime)</w:t>
      </w:r>
    </w:p>
    <w:p>
      <w:pPr/>
      <w:r>
        <w:rPr/>
        <w:t xml:space="preserve">Hakikatsiz iddiaların,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konuşmada delillendirme daha çok hangi yolla yapılmaktadır: gözlem, duygu, yoksa soyut otorite? (8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gerçek mâliklik iddiası hangi şart sağlanmadan kabul edilemez? (13 kelime)</w:t>
      </w:r>
    </w:p>
    <w:p>
      <w:pPr/>
      <w:r>
        <w:rPr/>
        <w:t xml:space="preserve">O varlığın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32-soz-p04-1-mevkif-kureyvat-i-hamra-ile-munazara - Set 4</w:t>
      </w:r>
    </w:p>
    <w:p>
      <w:pPr/>
      <w:r>
        <w:rPr/>
        <w:t xml:space="preserve">1-) Hayalî davacının kırmızı kan hücresi üzerinde hâkimiyet kurma çabası neden başarısız olmaktadır? (13 kelime)</w:t>
      </w:r>
    </w:p>
    <w:p>
      <w:pPr/>
      <w:r>
        <w:rPr/>
        <w:t xml:space="preserve">Çünkü hücrenin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Kırmızı kan hücresi, kendi benzerleriyle ilişkisini hangi üç başlık altında ortaya koymaktadır? (10 kelime)</w:t>
      </w:r>
    </w:p>
    <w:p>
      <w:pPr/>
      <w:r>
        <w:rPr/>
        <w:t xml:space="preserve">Ortak işaret,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 hücrelerinde görülen hikmetli kullanım, davacıdan ne tür bir yeterlilik istemektedir? (12 kelime)</w:t>
      </w:r>
    </w:p>
    <w:p>
      <w:pPr/>
      <w:r>
        <w:rPr/>
        <w:t xml:space="preserve">Son derece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davacının dayanağı olan unsurlar hangi sıfatlarla yetersiz gösterilmektedir? (8 kelime)</w:t>
      </w:r>
    </w:p>
    <w:p>
      <w:pPr/>
      <w:r>
        <w:rPr/>
        <w:t xml:space="preserve">Şaşkın,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“Sahip olmak” ile “müdahale edebilmek” arasında nasıl bir bağ kurulmaktadır? (9 kelime)</w:t>
      </w:r>
    </w:p>
    <w:p>
      <w:pPr/>
      <w:r>
        <w:rPr/>
        <w:t xml:space="preserve">Gerçek sahipliğin,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Düzenin mükemmelliği hangi ilahî niteliklere delil sayılmaktadır? (8 kelime)</w:t>
      </w:r>
    </w:p>
    <w:p>
      <w:pPr/>
      <w:r>
        <w:rPr/>
        <w:t xml:space="preserve">Görme,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hücresinin davacıyı kovması, anlatım bakımından hangi etkiyi doğurur? (8 kelime)</w:t>
      </w:r>
    </w:p>
    <w:p>
      <w:pPr/>
      <w:r>
        <w:rPr/>
        <w:t xml:space="preserve">Batıl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vermek istediği temel mesajı bir cümleyle ifade ediniz. (16 kelime)</w:t>
      </w:r>
    </w:p>
    <w:p>
      <w:pPr/>
      <w:r>
        <w:rPr/>
        <w:t xml:space="preserve">En küçük canlı unsur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32-soz-p04-1-mevkif-kureyvat-i-hamra-ile-munazara - Set 5</w:t>
      </w:r>
    </w:p>
    <w:p>
      <w:pPr/>
      <w:r>
        <w:rPr/>
        <w:t xml:space="preserve">1-) Parçada kırmızı kan hücresi hangi iddiaya cevap vermektedir? (13 kelime)</w:t>
      </w:r>
    </w:p>
    <w:p>
      <w:pPr/>
      <w:r>
        <w:rPr/>
        <w:t xml:space="preserve">Kendisinin ilahî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Hücrenin, “önce bütün benzerlerime hükmet” anlamındaki sözü neyi ortaya koyar? (9 kelime)</w:t>
      </w:r>
    </w:p>
    <w:p>
      <w:pPr/>
      <w:r>
        <w:rPr/>
        <w:t xml:space="preserve">Parçanın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Kırmızı kan hücresinin beden hücrelerinden söz etmesi, onun görev alanı hakkında ne gösterir? (10 kelime)</w:t>
      </w:r>
    </w:p>
    <w:p>
      <w:pPr/>
      <w:r>
        <w:rPr/>
        <w:t xml:space="preserve">Hizmetinin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hikmet ve büyük kudretin birlikte zikredilmesi neden önemlidir? (14 kelime)</w:t>
      </w:r>
    </w:p>
    <w:p>
      <w:pPr/>
      <w:r>
        <w:rPr/>
        <w:t xml:space="preserve">Çünkü yalnız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 ve kuvvetin “kör” olarak nitelenmesi hangi düşünceyi reddeder? (11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akıl yürütmeye göre, kusursuz düzen varsa bundan hangi sonuç çıkar? (15 kelime)</w:t>
      </w:r>
    </w:p>
    <w:p>
      <w:pPr/>
      <w:r>
        <w:rPr/>
        <w:t xml:space="preserve">Böyle bir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kan hücresinin “işim var” diyerek muhatabı geri çevirmesi neyi anlatır? (9 kelime)</w:t>
      </w:r>
    </w:p>
    <w:p>
      <w:pPr/>
      <w:r>
        <w:rPr/>
        <w:t xml:space="preserve">Onun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tevhidi savunurken daha çok hangi yöntemden yararlanmaktadır? (14 kelime)</w:t>
      </w:r>
    </w:p>
    <w:p>
      <w:pPr/>
      <w:r>
        <w:rPr/>
        <w:t xml:space="preserve">Küçük bir varlıktan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32-soz-p04-1-mevkif-kureyvat-i-hamra-ile-munazara - Set 6</w:t>
      </w:r>
    </w:p>
    <w:p>
      <w:pPr/>
      <w:r>
        <w:rPr/>
        <w:t xml:space="preserve">1-) Hayalî ortaklık iddiasının temsilcisi, kırmızı kan hücresine kendini nasıl tanıtmaktadır? (9 kelime)</w:t>
      </w:r>
    </w:p>
    <w:p>
      <w:pPr/>
      <w:r>
        <w:rPr/>
        <w:t xml:space="preserve">Onun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Kırmızı kan hücresi kendi varlığını neden topluluk içinde düşünmektedir? (13 kelime)</w:t>
      </w:r>
    </w:p>
    <w:p>
      <w:pPr/>
      <w:r>
        <w:rPr/>
        <w:t xml:space="preserve">Çünkü aynı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“kan ordusu” benzeri bir bütünlük fikri neyi vurgular? (10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Kırmızı kan hücresinin beden hücrelerine değinmesi, sahiplik iddiasını neden zorlaştırır? (12 kelime)</w:t>
      </w:r>
    </w:p>
    <w:p>
      <w:pPr/>
      <w:r>
        <w:rPr/>
        <w:t xml:space="preserve">Çünkü ona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Davacının acizliğinin en açık göstergesi olarak ne sunulmaktadır? (11 kelime)</w:t>
      </w:r>
    </w:p>
    <w:p>
      <w:pPr/>
      <w:r>
        <w:rPr/>
        <w:t xml:space="preserve">Mevcut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 sözlerinden, gerçek hâkimin bilgisi hakkında hangi sonuç çıkarılır? (10 kelime)</w:t>
      </w:r>
    </w:p>
    <w:p>
      <w:pPr/>
      <w:r>
        <w:rPr/>
        <w:t xml:space="preserve">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parçadaki konuşma tarzı, okuyucuya nasıl bir öğretim kolaylığı sağlar? (11 kelime)</w:t>
      </w:r>
    </w:p>
    <w:p>
      <w:pPr/>
      <w:r>
        <w:rPr/>
        <w:t xml:space="preserve">Soyut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pasaj dikkate alındığında, şirk düşüncesinin mantıkça çöküş sebebi nedir? (15 kelime)</w:t>
      </w:r>
    </w:p>
    <w:p>
      <w:pPr/>
      <w:r>
        <w:rPr/>
        <w:t xml:space="preserve">Varlıklar birbirine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32-soz-p04-1-mevkif-kureyvat-i-hamra-ile-munazara - Set 1 - CEVAPLAR</w:t>
      </w:r>
    </w:p>
    <w:p>
      <w:pPr/>
      <w:r>
        <w:rPr/>
        <w:t xml:space="preserve">1-) Parçada sözü edilen hayalî davacı, kırmızı kan hücresine hangi iddia ile yaklaşmaktadır?</w:t>
      </w:r>
    </w:p>
    <w:p>
      <w:pPr/>
      <w:r>
        <w:rPr/>
        <w:t xml:space="preserve">Kendini onun sahibi ve yöneticisi gibi göstermeye çalışmaktadır.</w:t>
      </w:r>
    </w:p>
    <w:p>
      <w:pPr/>
      <w:r>
        <w:rPr/>
        <w:t xml:space="preserve">2-) Kırmızı kan hücresi, tek başına ele alınamayacağını hangi gerekçeyle belirtmektedir?</w:t>
      </w:r>
    </w:p>
    <w:p>
      <w:pPr/>
      <w:r>
        <w:rPr/>
        <w:t xml:space="preserve">Çünkü o, kendi benzerleriyle birlikte ortak bir düzen ve görev içinde çalışmaktadır.</w:t>
      </w:r>
    </w:p>
    <w:p>
      <w:pPr/>
      <w:r>
        <w:rPr/>
        <w:t xml:space="preserve">3-) Bu varlık, davacıdan yalnız kendisine değil başka hangi alanlara da hükmetmesini istemektedir?</w:t>
      </w:r>
    </w:p>
    <w:p>
      <w:pPr/>
      <w:r>
        <w:rPr/>
        <w:t xml:space="preserve">Kandaki bütün benzerlerine ve hizmet ettikleri beden hücrelerine de tasarruf edebilmesini istemektedir.</w:t>
      </w:r>
    </w:p>
    <w:p>
      <w:pPr/>
      <w:r>
        <w:rPr/>
        <w:t xml:space="preserve">4-) Metne göre beden hücrelerinde görülen kullanım tarzı hangi iki özelliği gerektirir?</w:t>
      </w:r>
    </w:p>
    <w:p>
      <w:pPr/>
      <w:r>
        <w:rPr/>
        <w:t xml:space="preserve">Çok ince bir hikmet ve çok büyük bir kudret gerektirir.</w:t>
      </w:r>
    </w:p>
    <w:p>
      <w:pPr/>
      <w:r>
        <w:rPr/>
        <w:t xml:space="preserve">5-) Davacının dayandığı tabiat ve sebepler niçin yetersiz görülmektedir?</w:t>
      </w:r>
    </w:p>
    <w:p>
      <w:pPr/>
      <w:r>
        <w:rPr/>
        <w:t xml:space="preserve">Çünkü bunlar şuurlu, işiten, gören ve bilen bir idare kuramaz; bu yüzden en küçük bir müdahaleyi bile hakkıyla yapamazlar.</w:t>
      </w:r>
    </w:p>
    <w:p>
      <w:pPr/>
      <w:r>
        <w:rPr/>
        <w:t xml:space="preserve">6-) Kırmızı kan hücresinin düzen hakkında söylediği söz, onu yöneten zâtın hangi sıfatlarına işaret eder?</w:t>
      </w:r>
    </w:p>
    <w:p>
      <w:pPr/>
      <w:r>
        <w:rPr/>
        <w:t xml:space="preserve">Her şeyi gören, işiten, bilen ve yapan bir kudrete işaret eder.</w:t>
      </w:r>
    </w:p>
    <w:p>
      <w:pPr/>
      <w:r>
        <w:rPr/>
        <w:t xml:space="preserve">7-) Hücre, davacının sözlerini niçin ciddiye almamaktadır?</w:t>
      </w:r>
    </w:p>
    <w:p>
      <w:pPr/>
      <w:r>
        <w:rPr/>
        <w:t xml:space="preserve">Çünkü onun iddiası mevcut düzenin büyüklüğü karşısında boş ve karışık kalmaktadır.</w:t>
      </w:r>
    </w:p>
    <w:p>
      <w:pPr/>
      <w:r>
        <w:rPr/>
        <w:t xml:space="preserve">8-) Parçanın ana fikri, şirk iddiası bakımından nasıl özetlenebilir?</w:t>
      </w:r>
    </w:p>
    <w:p>
      <w:pPr/>
      <w:r>
        <w:rPr/>
        <w:t xml:space="preserve">Bir tek varlık üzerinde gerçek hâkimiyet iddia edenin, onun bağlı olduğu bütün sistemi de kuşatması gerekir; bu mümkün olmadığından ortaklık iddiası geçersizdir.</w:t>
      </w:r>
    </w:p>
    <w:p>
      <w:r>
        <w:br w:type="page"/>
      </w:r>
    </w:p>
    <w:p>
      <w:pPr>
        <w:pStyle w:val="Heading2"/>
      </w:pPr>
      <w:r>
        <w:t>lisans 32-soz-p04-1-mevkif-kureyvat-i-hamra-ile-munazara - Set 2 - CEVAPLAR</w:t>
      </w:r>
    </w:p>
    <w:p>
      <w:pPr/>
      <w:r>
        <w:rPr/>
        <w:t xml:space="preserve">1-) Kırmızı kan hücresine hitap eden kişi, hangi düşünce akımlarının sözcüsü gibi konuşturulmaktadır?</w:t>
      </w:r>
    </w:p>
    <w:p>
      <w:pPr/>
      <w:r>
        <w:rPr/>
        <w:t xml:space="preserve">Sebepleri, tabiatı ve felsefî inkârcı bakışı temsil eden biri gibi sunulmaktadır.</w:t>
      </w:r>
    </w:p>
    <w:p>
      <w:pPr/>
      <w:r>
        <w:rPr/>
        <w:t xml:space="preserve">2-) Kırmızı kan hücresi kendisini nasıl bir bütünün parçası olarak göstermektedir?</w:t>
      </w:r>
    </w:p>
    <w:p>
      <w:pPr/>
      <w:r>
        <w:rPr/>
        <w:t xml:space="preserve">Ortak damga, görev ve düzen taşıyan bir kan topluluğunun mensubu olarak göstermektedir.</w:t>
      </w:r>
    </w:p>
    <w:p>
      <w:pPr/>
      <w:r>
        <w:rPr/>
        <w:t xml:space="preserve">3-) Bu cevapta “aynı işaret ve aynı görev” vurgusunun amacı nedir?</w:t>
      </w:r>
    </w:p>
    <w:p>
      <w:pPr/>
      <w:r>
        <w:rPr/>
        <w:t xml:space="preserve">Hepsinin tek bir merkezden sevk edildiğini anlatmaktır.</w:t>
      </w:r>
    </w:p>
    <w:p>
      <w:pPr/>
      <w:r>
        <w:rPr/>
        <w:t xml:space="preserve">4-) Metinde beden hücreleriyle ilişki kurulması neyi göstermektedir?</w:t>
      </w:r>
    </w:p>
    <w:p>
      <w:pPr/>
      <w:r>
        <w:rPr/>
        <w:t xml:space="preserve">Kırmızı kan hücresinin görevinin sadece kendisiyle sınırlı olmadığını, daha geniş bir hizmet ağı içinde yer aldığını göstermektedir.</w:t>
      </w:r>
    </w:p>
    <w:p>
      <w:pPr/>
      <w:r>
        <w:rPr/>
        <w:t xml:space="preserve">5-) Davacının sahip olması gereken güç, yalnız kuvvetten mi ibarettir? Açıklayınız.</w:t>
      </w:r>
    </w:p>
    <w:p>
      <w:pPr/>
      <w:r>
        <w:rPr/>
        <w:t xml:space="preserve">Hayır; kuvvetle birlikte ince bir hikmet ve düzen kurucu bir bilgi de gerekmektedir.</w:t>
      </w:r>
    </w:p>
    <w:p>
      <w:pPr/>
      <w:r>
        <w:rPr/>
        <w:t xml:space="preserve">6-) “En küçük ölçüde bile karışamazsın” anlamındaki itiraz, hangi sonuca götürür?</w:t>
      </w:r>
    </w:p>
    <w:p>
      <w:pPr/>
      <w:r>
        <w:rPr/>
        <w:t xml:space="preserve">Sebeplerin hakikatte müstakil tesir sahibi olmadığını gösterir.</w:t>
      </w:r>
    </w:p>
    <w:p>
      <w:pPr/>
      <w:r>
        <w:rPr/>
        <w:t xml:space="preserve">7-) Kırmızı kan hücresinin kendi vazifesine yönelip davacıyı geri çevirmesi, metindeki hangi düşünceyi destekler?</w:t>
      </w:r>
    </w:p>
    <w:p>
      <w:pPr/>
      <w:r>
        <w:rPr/>
        <w:t xml:space="preserve">Varlıkların başıboş değil, belirlenmiş görevler içinde çalıştığı düşüncesini destekler.</w:t>
      </w:r>
    </w:p>
    <w:p>
      <w:pPr/>
      <w:r>
        <w:rPr/>
        <w:t xml:space="preserve">8-) Bu bölümden çıkarılan en kuvvetli tevhid dersi nedir?</w:t>
      </w:r>
    </w:p>
    <w:p>
      <w:pPr/>
      <w:r>
        <w:rPr/>
        <w:t xml:space="preserve">Âlemdeki küçük bir unsur bile bütünle bağlantılı olduğundan, onu yaratan ve yöneten tek bir ilahî idare bulunmalıdır.</w:t>
      </w:r>
    </w:p>
    <w:p>
      <w:r>
        <w:br w:type="page"/>
      </w:r>
    </w:p>
    <w:p>
      <w:pPr>
        <w:pStyle w:val="Heading2"/>
      </w:pPr>
      <w:r>
        <w:t>lisans 32-soz-p04-1-mevkif-kureyvat-i-hamra-ile-munazara - Set 3 - CEVAPLAR</w:t>
      </w:r>
    </w:p>
    <w:p>
      <w:pPr/>
      <w:r>
        <w:rPr/>
        <w:t xml:space="preserve">1-) Parçada kırmızı kan hücresi neden muhatabına “ben tek değilim” anlamında karşılık vermektedir?</w:t>
      </w:r>
    </w:p>
    <w:p>
      <w:pPr/>
      <w:r>
        <w:rPr/>
        <w:t xml:space="preserve">Kendisinin bağımsız bir varlık gibi değil, benzerleriyle birlikte işleyen bir düzenin unsuru olduğunu belirtmek için.</w:t>
      </w:r>
    </w:p>
    <w:p>
      <w:pPr/>
      <w:r>
        <w:rPr/>
        <w:t xml:space="preserve">2-) Kırmızı kan hücresinin ileri sürdüğü şartlar, davacının iddiasını nasıl sınamaktadır?</w:t>
      </w:r>
    </w:p>
    <w:p>
      <w:pPr/>
      <w:r>
        <w:rPr/>
        <w:t xml:space="preserve">Sadece sözle değil, bütün benzerlerini ve onların hizmet alanını yönetebilme gücüyle ispat istemektedir.</w:t>
      </w:r>
    </w:p>
    <w:p>
      <w:pPr/>
      <w:r>
        <w:rPr/>
        <w:t xml:space="preserve">3-) Burada kandaki düzen ile beden hücreleri arasındaki ilişki neden önemlidir?</w:t>
      </w:r>
    </w:p>
    <w:p>
      <w:pPr/>
      <w:r>
        <w:rPr/>
        <w:t xml:space="preserve">Çünkü birindeki sahiplik iddiası, diğerleri üzerindeki hâkimiyeti de zorunlu kılar.</w:t>
      </w:r>
    </w:p>
    <w:p>
      <w:pPr/>
      <w:r>
        <w:rPr/>
        <w:t xml:space="preserve">4-) Metne göre kusursuz bir düzen, nasıl bir yönetici fikrini zorunlu kılar?</w:t>
      </w:r>
    </w:p>
    <w:p>
      <w:pPr/>
      <w:r>
        <w:rPr/>
        <w:t xml:space="preserve">Her şeyi kuşatan bilgiye ve eksiksiz kudrete sahip bir yönetici fikrini zorunlu kılar.</w:t>
      </w:r>
    </w:p>
    <w:p>
      <w:pPr/>
      <w:r>
        <w:rPr/>
        <w:t xml:space="preserve">5-) Tabiat ve kör kuvvetin eleştirilmesi hangi bakımdandır?</w:t>
      </w:r>
    </w:p>
    <w:p>
      <w:pPr/>
      <w:r>
        <w:rPr/>
        <w:t xml:space="preserve">Şuur, irade ve hikmetten yoksun olmaları bakımındandır.</w:t>
      </w:r>
    </w:p>
    <w:p>
      <w:pPr/>
      <w:r>
        <w:rPr/>
        <w:t xml:space="preserve">6-) Kırmızı kan hücresinin muhatabına vakit ayırmak istememesi neyi ima eder?</w:t>
      </w:r>
    </w:p>
    <w:p>
      <w:pPr/>
      <w:r>
        <w:rPr/>
        <w:t xml:space="preserve">Hakikatsiz iddiaların, işleyen ilahî düzen yanında değersiz kaldığını ima eder.</w:t>
      </w:r>
    </w:p>
    <w:p>
      <w:pPr/>
      <w:r>
        <w:rPr/>
        <w:t xml:space="preserve">7-) Bu konuşmada delillendirme daha çok hangi yolla yapılmaktadır: gözlem, duygu, yoksa soyut otorite?</w:t>
      </w:r>
    </w:p>
    <w:p>
      <w:pPr/>
      <w:r>
        <w:rPr/>
        <w:t xml:space="preserve">Gözlenen düzen ve görevler üzerinden aklî çıkarımla yapılmaktadır.</w:t>
      </w:r>
    </w:p>
    <w:p>
      <w:pPr/>
      <w:r>
        <w:rPr/>
        <w:t xml:space="preserve">8-) Parçaya göre gerçek mâliklik iddiası hangi şart sağlanmadan kabul edilemez?</w:t>
      </w:r>
    </w:p>
    <w:p>
      <w:pPr/>
      <w:r>
        <w:rPr/>
        <w:t xml:space="preserve">O varlığın bağlı olduğu bütün sistemi aynı anda yönetme şartı sağlanmadan kabul edilemez.</w:t>
      </w:r>
    </w:p>
    <w:p>
      <w:r>
        <w:br w:type="page"/>
      </w:r>
    </w:p>
    <w:p>
      <w:pPr>
        <w:pStyle w:val="Heading2"/>
      </w:pPr>
      <w:r>
        <w:t>lisans 32-soz-p04-1-mevkif-kureyvat-i-hamra-ile-munazara - Set 4 - CEVAPLAR</w:t>
      </w:r>
    </w:p>
    <w:p>
      <w:pPr/>
      <w:r>
        <w:rPr/>
        <w:t xml:space="preserve">1-) Hayalî davacının kırmızı kan hücresi üzerinde hâkimiyet kurma çabası neden başarısız olmaktadır?</w:t>
      </w:r>
    </w:p>
    <w:p>
      <w:pPr/>
      <w:r>
        <w:rPr/>
        <w:t xml:space="preserve">Çünkü hücrenin görevi ve bağlantıları, tek başına ele alınamayacak kadar geniş ve düzenlidir.</w:t>
      </w:r>
    </w:p>
    <w:p>
      <w:pPr/>
      <w:r>
        <w:rPr/>
        <w:t xml:space="preserve">2-) Kırmızı kan hücresi, kendi benzerleriyle ilişkisini hangi üç başlık altında ortaya koymaktadır?</w:t>
      </w:r>
    </w:p>
    <w:p>
      <w:pPr/>
      <w:r>
        <w:rPr/>
        <w:t xml:space="preserve">Ortak işaret, ortak görev ve ortak düzen altında ortaya koymaktadır.</w:t>
      </w:r>
    </w:p>
    <w:p>
      <w:pPr/>
      <w:r>
        <w:rPr/>
        <w:t xml:space="preserve">3-) Beden hücrelerinde görülen hikmetli kullanım, davacıdan ne tür bir yeterlilik istemektedir?</w:t>
      </w:r>
    </w:p>
    <w:p>
      <w:pPr/>
      <w:r>
        <w:rPr/>
        <w:t xml:space="preserve">Son derece hassas bir planlama bilgisi ve büyük bir icra gücü istemektedir.</w:t>
      </w:r>
    </w:p>
    <w:p>
      <w:pPr/>
      <w:r>
        <w:rPr/>
        <w:t xml:space="preserve">4-) Metinde davacının dayanağı olan unsurlar hangi sıfatlarla yetersiz gösterilmektedir?</w:t>
      </w:r>
    </w:p>
    <w:p>
      <w:pPr/>
      <w:r>
        <w:rPr/>
        <w:t xml:space="preserve">Şaşkın, cansız, sağır ve kör olmakla yetersiz gösterilmektedir.</w:t>
      </w:r>
    </w:p>
    <w:p>
      <w:pPr/>
      <w:r>
        <w:rPr/>
        <w:t xml:space="preserve">5-) “Sahip olmak” ile “müdahale edebilmek” arasında nasıl bir bağ kurulmaktadır?</w:t>
      </w:r>
    </w:p>
    <w:p>
      <w:pPr/>
      <w:r>
        <w:rPr/>
        <w:t xml:space="preserve">Gerçek sahipliğin, kusursuz müdahale ve yönetim gücünü gerektirdiği anlatılmaktadır.</w:t>
      </w:r>
    </w:p>
    <w:p>
      <w:pPr/>
      <w:r>
        <w:rPr/>
        <w:t xml:space="preserve">6-) Düzenin mükemmelliği hangi ilahî niteliklere delil sayılmaktadır?</w:t>
      </w:r>
    </w:p>
    <w:p>
      <w:pPr/>
      <w:r>
        <w:rPr/>
        <w:t xml:space="preserve">Görme, işitme, bilme ve yapma sıfatlarına delil sayılmaktadır.</w:t>
      </w:r>
    </w:p>
    <w:p>
      <w:pPr/>
      <w:r>
        <w:rPr/>
        <w:t xml:space="preserve">7-) Kırmızı kan hücresinin davacıyı kovması, anlatım bakımından hangi etkiyi doğurur?</w:t>
      </w:r>
    </w:p>
    <w:p>
      <w:pPr/>
      <w:r>
        <w:rPr/>
        <w:t xml:space="preserve">Batıl iddianın zayıflığını belirginleştirir ve hakikatin üstünlüğünü gösterir.</w:t>
      </w:r>
    </w:p>
    <w:p>
      <w:pPr/>
      <w:r>
        <w:rPr/>
        <w:t xml:space="preserve">8-) Bu pasajın vermek istediği temel mesajı bir cümleyle ifade ediniz.</w:t>
      </w:r>
    </w:p>
    <w:p>
      <w:pPr/>
      <w:r>
        <w:rPr/>
        <w:t xml:space="preserve">En küçük canlı unsur bile kapsamlı bir ilahî idareye bağlı olduğundan, Allah’a ortak isnadı aklen tutarsızdır.</w:t>
      </w:r>
    </w:p>
    <w:p>
      <w:r>
        <w:br w:type="page"/>
      </w:r>
    </w:p>
    <w:p>
      <w:pPr>
        <w:pStyle w:val="Heading2"/>
      </w:pPr>
      <w:r>
        <w:t>lisans 32-soz-p04-1-mevkif-kureyvat-i-hamra-ile-munazara - Set 5 - CEVAPLAR</w:t>
      </w:r>
    </w:p>
    <w:p>
      <w:pPr/>
      <w:r>
        <w:rPr/>
        <w:t xml:space="preserve">1-) Parçada kırmızı kan hücresi hangi iddiaya cevap vermektedir?</w:t>
      </w:r>
    </w:p>
    <w:p>
      <w:pPr/>
      <w:r>
        <w:rPr/>
        <w:t xml:space="preserve">Kendisinin ilahî kudret dışında başka bir sahip ve yöneticiye bağlanabileceği iddiasına cevap vermektedir.</w:t>
      </w:r>
    </w:p>
    <w:p>
      <w:pPr/>
      <w:r>
        <w:rPr/>
        <w:t xml:space="preserve">2-) Hücrenin, “önce bütün benzerlerime hükmet” anlamındaki sözü neyi ortaya koyar?</w:t>
      </w:r>
    </w:p>
    <w:p>
      <w:pPr/>
      <w:r>
        <w:rPr/>
        <w:t xml:space="preserve">Parçanın değil, bütün sistemin birlikte düşünülmesi gerektiğini ortaya koyar.</w:t>
      </w:r>
    </w:p>
    <w:p>
      <w:pPr/>
      <w:r>
        <w:rPr/>
        <w:t xml:space="preserve">3-) Kırmızı kan hücresinin beden hücrelerinden söz etmesi, onun görev alanı hakkında ne gösterir?</w:t>
      </w:r>
    </w:p>
    <w:p>
      <w:pPr/>
      <w:r>
        <w:rPr/>
        <w:t xml:space="preserve">Hizmetinin beden içinde başka birimlerle bağlantılı ve amaçlı olduğunu gösterir.</w:t>
      </w:r>
    </w:p>
    <w:p>
      <w:pPr/>
      <w:r>
        <w:rPr/>
        <w:t xml:space="preserve">4-) İnce hikmet ve büyük kudretin birlikte zikredilmesi neden önemlidir?</w:t>
      </w:r>
    </w:p>
    <w:p>
      <w:pPr/>
      <w:r>
        <w:rPr/>
        <w:t xml:space="preserve">Çünkü yalnız güç yetmez; o gücün doğru, ölçülü ve yerli yerinde kullanılması da gerekir.</w:t>
      </w:r>
    </w:p>
    <w:p>
      <w:pPr/>
      <w:r>
        <w:rPr/>
        <w:t xml:space="preserve">5-) Tabiat ve kuvvetin “kör” olarak nitelenmesi hangi düşünceyi reddeder?</w:t>
      </w:r>
    </w:p>
    <w:p>
      <w:pPr/>
      <w:r>
        <w:rPr/>
        <w:t xml:space="preserve">Şuursuz sebeplerin düzenli ve anlamlı işleri kendi başına yapabildiği düşüncesini reddeder.</w:t>
      </w:r>
    </w:p>
    <w:p>
      <w:pPr/>
      <w:r>
        <w:rPr/>
        <w:t xml:space="preserve">6-) Metindeki akıl yürütmeye göre, kusursuz düzen varsa bundan hangi sonuç çıkar?</w:t>
      </w:r>
    </w:p>
    <w:p>
      <w:pPr/>
      <w:r>
        <w:rPr/>
        <w:t xml:space="preserve">Böyle bir düzenin arkasında kuşatıcı bilgi ve irade sahibi tek bir yönetici olduğu sonucu çıkar.</w:t>
      </w:r>
    </w:p>
    <w:p>
      <w:pPr/>
      <w:r>
        <w:rPr/>
        <w:t xml:space="preserve">7-) Kırmızı kan hücresinin “işim var” diyerek muhatabı geri çevirmesi neyi anlatır?</w:t>
      </w:r>
    </w:p>
    <w:p>
      <w:pPr/>
      <w:r>
        <w:rPr/>
        <w:t xml:space="preserve">Onun belli bir memuriyet içinde sürekli görev yaptığını anlatır.</w:t>
      </w:r>
    </w:p>
    <w:p>
      <w:pPr/>
      <w:r>
        <w:rPr/>
        <w:t xml:space="preserve">8-) Bu pasaj, tevhidi savunurken daha çok hangi yöntemden yararlanmaktadır?</w:t>
      </w:r>
    </w:p>
    <w:p>
      <w:pPr/>
      <w:r>
        <w:rPr/>
        <w:t xml:space="preserve">Küçük bir varlıktan hareket edip bütün sisteme ulaşan aklî ve temsilî bir yöntemden yararlanmaktadır.</w:t>
      </w:r>
    </w:p>
    <w:p>
      <w:r>
        <w:br w:type="page"/>
      </w:r>
    </w:p>
    <w:p>
      <w:pPr>
        <w:pStyle w:val="Heading2"/>
      </w:pPr>
      <w:r>
        <w:t>lisans 32-soz-p04-1-mevkif-kureyvat-i-hamra-ile-munazara - Set 6 - CEVAPLAR</w:t>
      </w:r>
    </w:p>
    <w:p>
      <w:pPr/>
      <w:r>
        <w:rPr/>
        <w:t xml:space="preserve">1-) Hayalî ortaklık iddiasının temsilcisi, kırmızı kan hücresine kendini nasıl tanıtmaktadır?</w:t>
      </w:r>
    </w:p>
    <w:p>
      <w:pPr/>
      <w:r>
        <w:rPr/>
        <w:t xml:space="preserve">Onun üzerinde rablik ve mülkiyet hakkı varmış gibi konuşmaktadır.</w:t>
      </w:r>
    </w:p>
    <w:p>
      <w:pPr/>
      <w:r>
        <w:rPr/>
        <w:t xml:space="preserve">2-) Kırmızı kan hücresi kendi varlığını neden topluluk içinde düşünmektedir?</w:t>
      </w:r>
    </w:p>
    <w:p>
      <w:pPr/>
      <w:r>
        <w:rPr/>
        <w:t xml:space="preserve">Çünkü aynı görev, düzen ve işaret altında çalışan birçok benzeriyle beraber hareket etmektedir.</w:t>
      </w:r>
    </w:p>
    <w:p>
      <w:pPr/>
      <w:r>
        <w:rPr/>
        <w:t xml:space="preserve">3-) Metinde “kan ordusu” benzeri bir bütünlük fikri neyi vurgular?</w:t>
      </w:r>
    </w:p>
    <w:p>
      <w:pPr/>
      <w:r>
        <w:rPr/>
        <w:t xml:space="preserve">Dağınık değil, emir altında çalışan düzenli bir yapı bulunduğunu vurgular.</w:t>
      </w:r>
    </w:p>
    <w:p>
      <w:pPr/>
      <w:r>
        <w:rPr/>
        <w:t xml:space="preserve">4-) Kırmızı kan hücresinin beden hücrelerine değinmesi, sahiplik iddiasını neden zorlaştırır?</w:t>
      </w:r>
    </w:p>
    <w:p>
      <w:pPr/>
      <w:r>
        <w:rPr/>
        <w:t xml:space="preserve">Çünkü ona sahip olduğunu söyleyenin, hizmet verdiği bütün alanları da yönetebilmesi gerekir.</w:t>
      </w:r>
    </w:p>
    <w:p>
      <w:pPr/>
      <w:r>
        <w:rPr/>
        <w:t xml:space="preserve">5-) Davacının acizliğinin en açık göstergesi olarak ne sunulmaktadır?</w:t>
      </w:r>
    </w:p>
    <w:p>
      <w:pPr/>
      <w:r>
        <w:rPr/>
        <w:t xml:space="preserve">Mevcut düzenin en küçük kısmına bile gerçek anlamda müdahale edememesi sunulmaktadır.</w:t>
      </w:r>
    </w:p>
    <w:p>
      <w:pPr/>
      <w:r>
        <w:rPr/>
        <w:t xml:space="preserve">6-) Hücrenin sözlerinden, gerçek hâkimin bilgisi hakkında hangi sonuç çıkarılır?</w:t>
      </w:r>
    </w:p>
    <w:p>
      <w:pPr/>
      <w:r>
        <w:rPr/>
        <w:t xml:space="preserve">Onun her şeyi kuşatan bir bilgiye sahip olduğu sonucu çıkarılır.</w:t>
      </w:r>
    </w:p>
    <w:p>
      <w:pPr/>
      <w:r>
        <w:rPr/>
        <w:t xml:space="preserve">7-) Bu parçadaki konuşma tarzı, okuyucuya nasıl bir öğretim kolaylığı sağlar?</w:t>
      </w:r>
    </w:p>
    <w:p>
      <w:pPr/>
      <w:r>
        <w:rPr/>
        <w:t xml:space="preserve">Soyut tevhid meselesini canlı bir tartışma üzerinden daha anlaşılır hâle getirir.</w:t>
      </w:r>
    </w:p>
    <w:p>
      <w:pPr/>
      <w:r>
        <w:rPr/>
        <w:t xml:space="preserve">8-) Bütün pasaj dikkate alındığında, şirk düşüncesinin mantıkça çöküş sebebi nedir?</w:t>
      </w:r>
    </w:p>
    <w:p>
      <w:pPr/>
      <w:r>
        <w:rPr/>
        <w:t xml:space="preserve">Varlıklar birbirine bağlı ve düzenli olduğu için, kısmî bir sahiplik iddiası bütüncül idare şartını karşılayamaz.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65dfbb4f4f4ed8" /></Relationships>
</file>