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3293e0125d446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32-soz-p08-1-mevkif-insan-bedeni-ve-nev-i-insan-insan-bedeninin-saniini-ispati - Set 1</w:t>
      </w:r>
    </w:p>
    <w:p>
      <w:pPr/>
      <w:r>
        <w:rPr/>
        <w:t xml:space="preserve">1-) Parçada, beden düzeninin bozulmaması için nasıl bir idare ediciye ihtiyaç olduğu ifade edilir? (19 kelime)</w:t>
      </w:r>
    </w:p>
    <w:p>
      <w:pPr/>
      <w:r>
        <w:rPr/>
        <w:t xml:space="preserve">Her şeyi tam hikmetle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bedenine yönelen iddia, hangi iki seçenek etrafında kurulmaktadır? (15 kelime)</w:t>
      </w:r>
    </w:p>
    <w:p>
      <w:pPr/>
      <w:r>
        <w:rPr/>
        <w:t xml:space="preserve">Ya bedenin tamamını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Bedenin benzerlerinin tamamı üzerinde tasarruf istemesi hangi mantığa dayanır? (12 kelime)</w:t>
      </w:r>
    </w:p>
    <w:p>
      <w:pPr/>
      <w:r>
        <w:rPr/>
        <w:t xml:space="preserve">Aynı eser tarzını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Bedene göre, insanın maddî yapısının içine yerleştirilen manevî yönler hangileridir? (9 kelime)</w:t>
      </w:r>
    </w:p>
    <w:p>
      <w:pPr/>
      <w:r>
        <w:rPr/>
        <w:t xml:space="preserve">Ruh, kalp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Bedenin içinde bulunan manevî latifelerin geniş ve yüksek oluşu neye işaret eder? (13 kelime)</w:t>
      </w:r>
    </w:p>
    <w:p>
      <w:pPr/>
      <w:r>
        <w:rPr/>
        <w:t xml:space="preserve">İnsanın sadece maddeden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Bedendeki mükemmel düzen hangi iki ilahî sıfata doğrudan işaret eder? (7 kelime)</w:t>
      </w:r>
    </w:p>
    <w:p>
      <w:pPr/>
      <w:r>
        <w:rPr/>
        <w:t xml:space="preserve">İlim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yaratıcı için hangi bilgi ve idrak vasıfları öne çıkarılmaktadır? (13 kelime)</w:t>
      </w:r>
    </w:p>
    <w:p>
      <w:pPr/>
      <w:r>
        <w:rPr/>
        <w:t xml:space="preserve">Her şeyi bilen,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İddiacı varlığın aczi hangi yönden ortaya konur? (12 kelime)</w:t>
      </w:r>
    </w:p>
    <w:p>
      <w:pPr/>
      <w:r>
        <w:rPr/>
        <w:t xml:space="preserve">Böyle ince sanatlı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Bedenin cevabında hangi yöntem daha baskındır: duygusal tepki mi, aklî delil mi? (12 kelime)</w:t>
      </w:r>
    </w:p>
    <w:p>
      <w:pPr/>
      <w:r>
        <w:rPr/>
        <w:t xml:space="preserve">Aklî delil daha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32-soz-p08-1-mevkif-insan-bedeni-ve-nev-i-insan-insan-bedeninin-saniini-ispati - Set 2</w:t>
      </w:r>
    </w:p>
    <w:p>
      <w:pPr/>
      <w:r>
        <w:rPr/>
        <w:t xml:space="preserve">1-) Parçanın başında düzenin karışmaması hangi şarta bağlanmaktadır? (10 kelime)</w:t>
      </w:r>
    </w:p>
    <w:p>
      <w:pPr/>
      <w:r>
        <w:rPr/>
        <w:t xml:space="preserve">Mutlak hikmet,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İddiacı tarafın kullandığı yaklaşım neden olumsuz gösterilmektedir? (16 kelime)</w:t>
      </w:r>
    </w:p>
    <w:p>
      <w:pPr/>
      <w:r>
        <w:rPr/>
        <w:t xml:space="preserve">Çünkü hakikati göremeyen,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bedeninin cevabında ortaya konan ilk şart neden çok kapsamlıdır? (18 kelime)</w:t>
      </w:r>
    </w:p>
    <w:p>
      <w:pPr/>
      <w:r>
        <w:rPr/>
        <w:t xml:space="preserve">Çünkü bir beden üzerinde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beden ile manevî latifeler arasındaki ilişki nasıl kurulmaktadır? (14 kelime)</w:t>
      </w:r>
    </w:p>
    <w:p>
      <w:pPr/>
      <w:r>
        <w:rPr/>
        <w:t xml:space="preserve">Beden bir taşıyıcı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Buna karşılık bedenin taşıdığı manevî yönler nasıl nitelenmektedir? (7 kelime)</w:t>
      </w:r>
    </w:p>
    <w:p>
      <w:pPr/>
      <w:r>
        <w:rPr/>
        <w:t xml:space="preserve">Geniş,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geçen en üstün düzen ifadesi hangi düşünceyi destekler? (13 kelime)</w:t>
      </w:r>
    </w:p>
    <w:p>
      <w:pPr/>
      <w:r>
        <w:rPr/>
        <w:t xml:space="preserve">Kâinatta ve insanda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“Parmak karıştıramamak” ifadesi metinde hangi düşüncenin karşılığıdır? (10 kelime)</w:t>
      </w:r>
    </w:p>
    <w:p>
      <w:pPr/>
      <w:r>
        <w:rPr/>
        <w:t xml:space="preserve">Sebeplerin yaratma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Sebeplerin veya tabiatın sanata karışamaması neye bağlanır? (12 kelime)</w:t>
      </w:r>
    </w:p>
    <w:p>
      <w:pPr/>
      <w:r>
        <w:rPr/>
        <w:t xml:space="preserve">Onların yetersiz, şuursuz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verilen cevap, sadece bir reddiye midir; yoksa aynı zamanda bir ispat mıdır? (12 kelime)</w:t>
      </w:r>
    </w:p>
    <w:p>
      <w:pPr/>
      <w:r>
        <w:rPr/>
        <w:t xml:space="preserve">Aynı zamanda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32-soz-p08-1-mevkif-insan-bedeni-ve-nev-i-insan-insan-bedeninin-saniini-ispati - Set 3</w:t>
      </w:r>
    </w:p>
    <w:p>
      <w:pPr/>
      <w:r>
        <w:rPr/>
        <w:t xml:space="preserve">1-) Parçada mutlak hikmet sahibi bir yaratıcının yokluğu hangi sonuca bağlanmaktadır? (6 kelime)</w:t>
      </w:r>
    </w:p>
    <w:p>
      <w:pPr/>
      <w:r>
        <w:rPr/>
        <w:t xml:space="preserve">Düzenin</w:t>
      </w:r>
    </w:p>
    <w:p>
      <w:r>
        <w:rPr/>
        <w:t/>
      </w:r>
    </w:p>
    <w:p>
      <w:pPr/>
      <w:r>
        <w:rPr/>
        <w:t xml:space="preserve">2-) İnsan bedenine yönelen sahiplik sözü neden hemen kabul edilmez? (14 kelime)</w:t>
      </w:r>
    </w:p>
    <w:p>
      <w:pPr/>
      <w:r>
        <w:rPr/>
        <w:t xml:space="preserve">Çünkü 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bedenin rızık kaynakları hangi genişlikte ele alınmaktadır? (15 kelime)</w:t>
      </w:r>
    </w:p>
    <w:p>
      <w:pPr/>
      <w:r>
        <w:rPr/>
        <w:t xml:space="preserve">Su ve havadan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insan bedeninin ihtiyaçları neden kapsamlı bir hâkimiyet gerektirir? (12 kelime)</w:t>
      </w:r>
    </w:p>
    <w:p>
      <w:pPr/>
      <w:r>
        <w:rPr/>
        <w:t xml:space="preserve">Çünkü bedenin beslenmesi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latifelerin bedene yerleştirilmesi nasıl bir sanat anlayışını gösterir? (10 kelime)</w:t>
      </w:r>
    </w:p>
    <w:p>
      <w:pPr/>
      <w:r>
        <w:rPr/>
        <w:t xml:space="preserve">Son derece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Yüzdeki birlik damgası neyi göstermektedir? (9 kelime)</w:t>
      </w:r>
    </w:p>
    <w:p>
      <w:pPr/>
      <w:r>
        <w:rPr/>
        <w:t xml:space="preserve">İnsanın yaratıcısının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yaratıcıya nispet edilen “görme” ve “işitme” sıfatları neden önemlidir? (16 kelime)</w:t>
      </w:r>
    </w:p>
    <w:p>
      <w:pPr/>
      <w:r>
        <w:rPr/>
        <w:t xml:space="preserve">Çünkü insan bedenindeki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İddiacı varlığın “parmağı” neden yetersiz sayılmaktadır? (17 kelime)</w:t>
      </w:r>
    </w:p>
    <w:p>
      <w:pPr/>
      <w:r>
        <w:rPr/>
        <w:t xml:space="preserve">Çünkü sınırlı ve aciz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ana fikri nedir? (19 kelime)</w:t>
      </w:r>
    </w:p>
    <w:p>
      <w:pPr/>
      <w:r>
        <w:rPr/>
        <w:t xml:space="preserve">İnsan bedenindeki düzen, birlik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32-soz-p08-1-mevkif-insan-bedeni-ve-nev-i-insan-insan-bedeninin-saniini-ispati - Set 4</w:t>
      </w:r>
    </w:p>
    <w:p>
      <w:pPr/>
      <w:r>
        <w:rPr/>
        <w:t xml:space="preserve">1-) Metnin başındaki düzen vurgusu, insan bedenine dair nasıl bir bakış kazandırır? (15 kelime)</w:t>
      </w:r>
    </w:p>
    <w:p>
      <w:pPr/>
      <w:r>
        <w:rPr/>
        <w:t xml:space="preserve">Bedeni rastgele oluşmuş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İddiacı unsur, insan bedeninde kendisi için nasıl bir konum istemektedir? (8 kelime)</w:t>
      </w:r>
    </w:p>
    <w:p>
      <w:pPr/>
      <w:r>
        <w:rPr/>
        <w:t xml:space="preserve">Ya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Rızık depolarına sahip olma şartı neyi anlatmaktadır? (17 kelime)</w:t>
      </w:r>
    </w:p>
    <w:p>
      <w:pPr/>
      <w:r>
        <w:rPr/>
        <w:t xml:space="preserve">İnsan bedeninin yaşaması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Parçaya göre beden hangi bakımdan sınırlıdır? (10 kelime)</w:t>
      </w:r>
    </w:p>
    <w:p>
      <w:pPr/>
      <w:r>
        <w:rPr/>
        <w:t xml:space="preserve">Maddî yapı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Ruh, kalp ve aklın bedene yerleştirilmesi neden tek başına güçlü bir delildir? (14 kelime)</w:t>
      </w:r>
    </w:p>
    <w:p>
      <w:pPr/>
      <w:r>
        <w:rPr/>
        <w:t xml:space="preserve">Çünkü sınırlı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Bedendeki en üstün düzen hangi inancı desteklemektedir? (12 kelime)</w:t>
      </w:r>
    </w:p>
    <w:p>
      <w:pPr/>
      <w:r>
        <w:rPr/>
        <w:t xml:space="preserve">Yaratılışta birlik bulunduğu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Bedenin düzeni ile yüzdeki birlik işareti birlikte nasıl bir delil oluşturur? (17 kelime)</w:t>
      </w:r>
    </w:p>
    <w:p>
      <w:pPr/>
      <w:r>
        <w:rPr/>
        <w:t xml:space="preserve">İç yapıdaki düzen ile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Sebeplerin sanata ortak olamayışı hangi özelliklerinden kaynaklanır? (8 kelime)</w:t>
      </w:r>
    </w:p>
    <w:p>
      <w:pPr/>
      <w:r>
        <w:rPr/>
        <w:t xml:space="preserve">Güçsüz, şuursuz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Parça, tevhid düşüncesini insan üzerinden nasıl temellendirir? (14 kelime)</w:t>
      </w:r>
    </w:p>
    <w:p>
      <w:pPr/>
      <w:r>
        <w:rPr/>
        <w:t xml:space="preserve">İnsan bedenindeki ortak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32-soz-p08-1-mevkif-insan-bedeni-ve-nev-i-insan-insan-bedeninin-saniini-ispati - Set 5</w:t>
      </w:r>
    </w:p>
    <w:p>
      <w:pPr/>
      <w:r>
        <w:rPr/>
        <w:t xml:space="preserve">1-) Parçada insan bedeninin düzeni hangi tür bir varlığı zorunlu kılar? (10 kelime)</w:t>
      </w:r>
    </w:p>
    <w:p>
      <w:pPr/>
      <w:r>
        <w:rPr/>
        <w:t xml:space="preserve">Sınırsız ilim,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bedeni, kendisi üzerinde hak iddia eden şeye ilk olarak hangi ölçüyü ileri sürmektedir? (17 kelime)</w:t>
      </w:r>
    </w:p>
    <w:p>
      <w:pPr/>
      <w:r>
        <w:rPr/>
        <w:t xml:space="preserve">Sadece bir tek bedene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Su, hava, bitki ve hayvanların birlikte anılması neyi göstermektedir? (15 kelime)</w:t>
      </w:r>
    </w:p>
    <w:p>
      <w:pPr/>
      <w:r>
        <w:rPr/>
        <w:t xml:space="preserve">İnsanın yaşaması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geçen manevî latifeler neden özellikle zikredilmiştir? (14 kelime)</w:t>
      </w:r>
    </w:p>
    <w:p>
      <w:pPr/>
      <w:r>
        <w:rPr/>
        <w:t xml:space="preserve">İnsanın maddî tarafının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Bedenin kusursuz düzeni neye delil sayılmaktadır? (13 kelime)</w:t>
      </w:r>
    </w:p>
    <w:p>
      <w:pPr/>
      <w:r>
        <w:rPr/>
        <w:t xml:space="preserve">Onu yapanın tek,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Yüzdeki birlik mührü ile bedendeki mükemmel düzen birlikte neyi ispat eder? (11 kelime)</w:t>
      </w:r>
    </w:p>
    <w:p>
      <w:pPr/>
      <w:r>
        <w:rPr/>
        <w:t xml:space="preserve">Hem yaratıcının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Yaratıcının her şeyi görmesi ve işitmesi burada niçin vurgulanmaktadır? (15 kelime)</w:t>
      </w:r>
    </w:p>
    <w:p>
      <w:pPr/>
      <w:r>
        <w:rPr/>
        <w:t xml:space="preserve">Çünkü insanın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insan bedeninin “dar ve aşağı” bir kap gibi sunulması hangi anlamı taşır? (14 kelime)</w:t>
      </w:r>
    </w:p>
    <w:p>
      <w:pPr/>
      <w:r>
        <w:rPr/>
        <w:t xml:space="preserve">Maddî bedenin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vermek istediği imanî mesaj nedir? (16 kelime)</w:t>
      </w:r>
    </w:p>
    <w:p>
      <w:pPr/>
      <w:r>
        <w:rPr/>
        <w:t xml:space="preserve">İnsan bedeni, iç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32-soz-p08-1-mevkif-insan-bedeni-ve-nev-i-insan-insan-bedeninin-saniini-ispati - Set 6</w:t>
      </w:r>
    </w:p>
    <w:p>
      <w:pPr/>
      <w:r>
        <w:rPr/>
        <w:t xml:space="preserve">1-) Parçaya göre, insan bedenindeki düzenin ayakta kalması neye bağlıdır? (15 kelime)</w:t>
      </w:r>
    </w:p>
    <w:p>
      <w:pPr/>
      <w:r>
        <w:rPr/>
        <w:t xml:space="preserve">Her şeyi tam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bedeninin verdiği cevapta neden “bütün benzerlerim” vurgusu yapılmaktadır? (18 kelime)</w:t>
      </w:r>
    </w:p>
    <w:p>
      <w:pPr/>
      <w:r>
        <w:rPr/>
        <w:t xml:space="preserve">Çünkü tek bir beden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Besin kaynakları üzerinde söz sahibi olma şartı niçin öne sürülür? (14 kelime)</w:t>
      </w:r>
    </w:p>
    <w:p>
      <w:pPr/>
      <w:r>
        <w:rPr/>
        <w:t xml:space="preserve">Çünkü bedeni var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Bedenin bir “kap” gibi sunulması neyi anlatır? (13 kelime)</w:t>
      </w:r>
    </w:p>
    <w:p>
      <w:pPr/>
      <w:r>
        <w:rPr/>
        <w:t xml:space="preserve">Maddî tarafın taşıyıcı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“Sonra konuş” tarzındaki meydan okuma neyi ifade eder? (14 kelime)</w:t>
      </w:r>
    </w:p>
    <w:p>
      <w:pPr/>
      <w:r>
        <w:rPr/>
        <w:t xml:space="preserve">Önce gerekli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hikmet kavramı özellikle hangi iki alanda öne çıkmaktadır? (11 kelime)</w:t>
      </w:r>
    </w:p>
    <w:p>
      <w:pPr/>
      <w:r>
        <w:rPr/>
        <w:t xml:space="preserve">Hem bedenin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Yaratıcının her şeyi görüp işitmesi, insan bedeni bağlamında nasıl anlaşılmalıdır? (12 kelime)</w:t>
      </w:r>
    </w:p>
    <w:p>
      <w:pPr/>
      <w:r>
        <w:rPr/>
        <w:t xml:space="preserve">Bedenin ve içindeki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parçadan çıkarılacak temel sonuç nedir? (15 kelime)</w:t>
      </w:r>
    </w:p>
    <w:p>
      <w:pPr/>
      <w:r>
        <w:rPr/>
        <w:t xml:space="preserve">İnsan bedeni,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insan bedenine bakmak, kişiyi hangi inanca ulaştırmalıdır? (11 kelime)</w:t>
      </w:r>
    </w:p>
    <w:p>
      <w:pPr/>
      <w:r>
        <w:rPr/>
        <w:t xml:space="preserve">Tevhid inancına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32-soz-p08-1-mevkif-insan-bedeni-ve-nev-i-insan-insan-bedeninin-saniini-ispati - Set 1 - CEVAPLAR</w:t>
      </w:r>
    </w:p>
    <w:p>
      <w:pPr/>
      <w:r>
        <w:rPr/>
        <w:t xml:space="preserve">1-) Parçada, beden düzeninin bozulmaması için nasıl bir idare ediciye ihtiyaç olduğu ifade edilir?</w:t>
      </w:r>
    </w:p>
    <w:p>
      <w:pPr/>
      <w:r>
        <w:rPr/>
        <w:t xml:space="preserve">Her şeyi tam hikmetle bilen, mutlak kudret sahibi olan ve hiçbir şeyi başıboş bırakmayan bir yaratıcıya ihtiyaç olduğu belirtilir.</w:t>
      </w:r>
    </w:p>
    <w:p>
      <w:pPr/>
      <w:r>
        <w:rPr/>
        <w:t xml:space="preserve">2-) İnsan bedenine yönelen iddia, hangi iki seçenek etrafında kurulmaktadır?</w:t>
      </w:r>
    </w:p>
    <w:p>
      <w:pPr/>
      <w:r>
        <w:rPr/>
        <w:t xml:space="preserve">Ya bedenin tamamını yapmış olma ya da onda ortak pay sahibi bulunma iddiası etrafında kurulmaktadır.</w:t>
      </w:r>
    </w:p>
    <w:p>
      <w:pPr/>
      <w:r>
        <w:rPr/>
        <w:t xml:space="preserve">3-) Bedenin benzerlerinin tamamı üzerinde tasarruf istemesi hangi mantığa dayanır?</w:t>
      </w:r>
    </w:p>
    <w:p>
      <w:pPr/>
      <w:r>
        <w:rPr/>
        <w:t xml:space="preserve">Aynı eser tarzını taşıyan varlıkların tek bir kaynaktan çıkması gerektiği mantığına dayanır.</w:t>
      </w:r>
    </w:p>
    <w:p>
      <w:pPr/>
      <w:r>
        <w:rPr/>
        <w:t xml:space="preserve">4-) Bedene göre, insanın maddî yapısının içine yerleştirilen manevî yönler hangileridir?</w:t>
      </w:r>
    </w:p>
    <w:p>
      <w:pPr/>
      <w:r>
        <w:rPr/>
        <w:t xml:space="preserve">Ruh, kalp ve akıl gibi yüksek manevî latifeler zikredilmektedir.</w:t>
      </w:r>
    </w:p>
    <w:p>
      <w:pPr/>
      <w:r>
        <w:rPr/>
        <w:t xml:space="preserve">5-) Bedenin içinde bulunan manevî latifelerin geniş ve yüksek oluşu neye işaret eder?</w:t>
      </w:r>
    </w:p>
    <w:p>
      <w:pPr/>
      <w:r>
        <w:rPr/>
        <w:t xml:space="preserve">İnsanın sadece maddeden ibaret olmadığını ve yaratılışında daha derin bir boyut bulunduğunu gösterir.</w:t>
      </w:r>
    </w:p>
    <w:p>
      <w:pPr/>
      <w:r>
        <w:rPr/>
        <w:t xml:space="preserve">6-) Bedendeki mükemmel düzen hangi iki ilahî sıfata doğrudan işaret eder?</w:t>
      </w:r>
    </w:p>
    <w:p>
      <w:pPr/>
      <w:r>
        <w:rPr/>
        <w:t xml:space="preserve">İlim ve kudret sıfatlarına doğrudan işaret eder.</w:t>
      </w:r>
    </w:p>
    <w:p>
      <w:pPr/>
      <w:r>
        <w:rPr/>
        <w:t xml:space="preserve">7-) Metinde yaratıcı için hangi bilgi ve idrak vasıfları öne çıkarılmaktadır?</w:t>
      </w:r>
    </w:p>
    <w:p>
      <w:pPr/>
      <w:r>
        <w:rPr/>
        <w:t xml:space="preserve">Her şeyi bilen, her şeyi gören ve her şeyi işiten oluşu öne çıkarılmaktadır.</w:t>
      </w:r>
    </w:p>
    <w:p>
      <w:pPr/>
      <w:r>
        <w:rPr/>
        <w:t xml:space="preserve">8-) İddiacı varlığın aczi hangi yönden ortaya konur?</w:t>
      </w:r>
    </w:p>
    <w:p>
      <w:pPr/>
      <w:r>
        <w:rPr/>
        <w:t xml:space="preserve">Böyle ince sanatlı bir bedene en küçük müdahaleyi bile gerçekleştirememesiyle ortaya konur.</w:t>
      </w:r>
    </w:p>
    <w:p>
      <w:pPr/>
      <w:r>
        <w:rPr/>
        <w:t xml:space="preserve">9-) Bedenin cevabında hangi yöntem daha baskındır: duygusal tepki mi, aklî delil mi?</w:t>
      </w:r>
    </w:p>
    <w:p>
      <w:pPr/>
      <w:r>
        <w:rPr/>
        <w:t xml:space="preserve">Aklî delil daha baskındır; çünkü cevap düzen, kapsam ve hikmet üzerinden kurulmaktadır.</w:t>
      </w:r>
    </w:p>
    <w:p>
      <w:r>
        <w:br w:type="page"/>
      </w:r>
    </w:p>
    <w:p>
      <w:pPr>
        <w:pStyle w:val="Heading2"/>
      </w:pPr>
      <w:r>
        <w:t>lisans 32-soz-p08-1-mevkif-insan-bedeni-ve-nev-i-insan-insan-bedeninin-saniini-ispati - Set 2 - CEVAPLAR</w:t>
      </w:r>
    </w:p>
    <w:p>
      <w:pPr/>
      <w:r>
        <w:rPr/>
        <w:t xml:space="preserve">1-) Parçanın başında düzenin karışmaması hangi şarta bağlanmaktadır?</w:t>
      </w:r>
    </w:p>
    <w:p>
      <w:pPr/>
      <w:r>
        <w:rPr/>
        <w:t xml:space="preserve">Mutlak hikmet, kudret ve ilim sahibi bir yöneticinin varlığına bağlanmaktadır.</w:t>
      </w:r>
    </w:p>
    <w:p>
      <w:pPr/>
      <w:r>
        <w:rPr/>
        <w:t xml:space="preserve">2-) İddiacı tarafın kullandığı yaklaşım neden olumsuz gösterilmektedir?</w:t>
      </w:r>
    </w:p>
    <w:p>
      <w:pPr/>
      <w:r>
        <w:rPr/>
        <w:t xml:space="preserve">Çünkü hakikati göremeyen, yalnız görünene dayanan ve derin anlamı kavrayamayan bir yaklaşım olduğu için olumsuz gösterilmektedir.</w:t>
      </w:r>
    </w:p>
    <w:p>
      <w:pPr/>
      <w:r>
        <w:rPr/>
        <w:t xml:space="preserve">3-) İnsan bedeninin cevabında ortaya konan ilk şart neden çok kapsamlıdır?</w:t>
      </w:r>
    </w:p>
    <w:p>
      <w:pPr/>
      <w:r>
        <w:rPr/>
        <w:t xml:space="preserve">Çünkü bir beden üzerinde hak iddia etmek, onunla aynı mühür ve düzeni taşıyan bütün bedenleri de yapabilmeyi gerektirir.</w:t>
      </w:r>
    </w:p>
    <w:p>
      <w:pPr/>
      <w:r>
        <w:rPr/>
        <w:t xml:space="preserve">4-) Metinde beden ile manevî latifeler arasındaki ilişki nasıl kurulmaktadır?</w:t>
      </w:r>
    </w:p>
    <w:p>
      <w:pPr/>
      <w:r>
        <w:rPr/>
        <w:t xml:space="preserve">Beden bir taşıyıcı gibi gösterilir; asıl yüksek ve geniş mahiyetli yönler onun içinde vazifelendirilmiştir.</w:t>
      </w:r>
    </w:p>
    <w:p>
      <w:pPr/>
      <w:r>
        <w:rPr/>
        <w:t xml:space="preserve">5-) Buna karşılık bedenin taşıdığı manevî yönler nasıl nitelenmektedir?</w:t>
      </w:r>
    </w:p>
    <w:p>
      <w:pPr/>
      <w:r>
        <w:rPr/>
        <w:t xml:space="preserve">Geniş, yüksek ve değerli yönler olarak nitelenmektedir.</w:t>
      </w:r>
    </w:p>
    <w:p>
      <w:pPr/>
      <w:r>
        <w:rPr/>
        <w:t xml:space="preserve">6-) Parçada geçen en üstün düzen ifadesi hangi düşünceyi destekler?</w:t>
      </w:r>
    </w:p>
    <w:p>
      <w:pPr/>
      <w:r>
        <w:rPr/>
        <w:t xml:space="preserve">Kâinatta ve insanda başıboşluk değil, bilinçli ve ölçülü bir yaratılış bulunduğu düşüncesini destekler.</w:t>
      </w:r>
    </w:p>
    <w:p>
      <w:pPr/>
      <w:r>
        <w:rPr/>
        <w:t xml:space="preserve">7-) “Parmak karıştıramamak” ifadesi metinde hangi düşüncenin karşılığıdır?</w:t>
      </w:r>
    </w:p>
    <w:p>
      <w:pPr/>
      <w:r>
        <w:rPr/>
        <w:t xml:space="preserve">Sebeplerin yaratma işine en küçük ölçüde bile ortak olamayacağını anlatır.</w:t>
      </w:r>
    </w:p>
    <w:p>
      <w:pPr/>
      <w:r>
        <w:rPr/>
        <w:t xml:space="preserve">8-) Sebeplerin veya tabiatın sanata karışamaması neye bağlanır?</w:t>
      </w:r>
    </w:p>
    <w:p>
      <w:pPr/>
      <w:r>
        <w:rPr/>
        <w:t xml:space="preserve">Onların yetersiz, şuursuz ve böyle kuşatıcı bir fiili gerçekleştirmekten uzak oluşuna bağlanır.</w:t>
      </w:r>
    </w:p>
    <w:p>
      <w:pPr/>
      <w:r>
        <w:rPr/>
        <w:t xml:space="preserve">9-) Parçada verilen cevap, sadece bir reddiye midir; yoksa aynı zamanda bir ispat mıdır?</w:t>
      </w:r>
    </w:p>
    <w:p>
      <w:pPr/>
      <w:r>
        <w:rPr/>
        <w:t xml:space="preserve">Aynı zamanda bir ispattır; çünkü iddiayı reddederken tek yaratıcının varlığını delillerle göstermektedir.</w:t>
      </w:r>
    </w:p>
    <w:p>
      <w:r>
        <w:br w:type="page"/>
      </w:r>
    </w:p>
    <w:p>
      <w:pPr>
        <w:pStyle w:val="Heading2"/>
      </w:pPr>
      <w:r>
        <w:t>lisans 32-soz-p08-1-mevkif-insan-bedeni-ve-nev-i-insan-insan-bedeninin-saniini-ispati - Set 3 - CEVAPLAR</w:t>
      </w:r>
    </w:p>
    <w:p>
      <w:pPr/>
      <w:r>
        <w:rPr/>
        <w:t xml:space="preserve">1-) Parçada mutlak hikmet sahibi bir yaratıcının yokluğu hangi sonuca bağlanmaktadır?</w:t>
      </w:r>
    </w:p>
    <w:p>
      <w:pPr/>
      <w:r>
        <w:rPr/>
        <w:t xml:space="preserve">Düzenin bozulmasına ve sistemin karışmasına bağlanmaktadır.</w:t>
      </w:r>
    </w:p>
    <w:p>
      <w:pPr/>
      <w:r>
        <w:rPr/>
        <w:t xml:space="preserve">2-) İnsan bedenine yönelen sahiplik sözü neden hemen kabul edilmez?</w:t>
      </w:r>
    </w:p>
    <w:p>
      <w:pPr/>
      <w:r>
        <w:rPr/>
        <w:t xml:space="preserve">Çünkü böyle bir iddianın doğrulanması için çok kapsamlı delil ve gerçek tasarruf gücü gerekir.</w:t>
      </w:r>
    </w:p>
    <w:p>
      <w:pPr/>
      <w:r>
        <w:rPr/>
        <w:t xml:space="preserve">3-) Metinde bedenin rızık kaynakları hangi genişlikte ele alınmaktadır?</w:t>
      </w:r>
    </w:p>
    <w:p>
      <w:pPr/>
      <w:r>
        <w:rPr/>
        <w:t xml:space="preserve">Su ve havadan başlayıp bitki ve hayvanlara kadar uzanan bütün beslenme kaynakları olarak ele alınmaktadır.</w:t>
      </w:r>
    </w:p>
    <w:p>
      <w:pPr/>
      <w:r>
        <w:rPr/>
        <w:t xml:space="preserve">4-) Metne göre insan bedeninin ihtiyaçları neden kapsamlı bir hâkimiyet gerektirir?</w:t>
      </w:r>
    </w:p>
    <w:p>
      <w:pPr/>
      <w:r>
        <w:rPr/>
        <w:t xml:space="preserve">Çünkü bedenin beslenmesi ve yaşaması, çok farklı varlık alanlarının birlikte yönetilmesine bağlıdır.</w:t>
      </w:r>
    </w:p>
    <w:p>
      <w:pPr/>
      <w:r>
        <w:rPr/>
        <w:t xml:space="preserve">5-) Bu latifelerin bedene yerleştirilmesi nasıl bir sanat anlayışını gösterir?</w:t>
      </w:r>
    </w:p>
    <w:p>
      <w:pPr/>
      <w:r>
        <w:rPr/>
        <w:t xml:space="preserve">Son derece ince, ölçülü ve maksatlı bir yaratma sanatını gösterir.</w:t>
      </w:r>
    </w:p>
    <w:p>
      <w:pPr/>
      <w:r>
        <w:rPr/>
        <w:t xml:space="preserve">6-) Yüzdeki birlik damgası neyi göstermektedir?</w:t>
      </w:r>
    </w:p>
    <w:p>
      <w:pPr/>
      <w:r>
        <w:rPr/>
        <w:t xml:space="preserve">İnsanın yaratıcısının bir olduğunu ve eserlerinde ortaklık bulunmadığını göstermektedir.</w:t>
      </w:r>
    </w:p>
    <w:p>
      <w:pPr/>
      <w:r>
        <w:rPr/>
        <w:t xml:space="preserve">7-) Parçada yaratıcıya nispet edilen “görme” ve “işitme” sıfatları neden önemlidir?</w:t>
      </w:r>
    </w:p>
    <w:p>
      <w:pPr/>
      <w:r>
        <w:rPr/>
        <w:t xml:space="preserve">Çünkü insan bedenindeki ince ayrıntıları eksiksiz yönetmek için her şeyi kuşatan bir bilgi ve farkındalık gerekir.</w:t>
      </w:r>
    </w:p>
    <w:p>
      <w:pPr/>
      <w:r>
        <w:rPr/>
        <w:t xml:space="preserve">8-) İddiacı varlığın “parmağı” neden yetersiz sayılmaktadır?</w:t>
      </w:r>
    </w:p>
    <w:p>
      <w:pPr/>
      <w:r>
        <w:rPr/>
        <w:t xml:space="preserve">Çünkü sınırlı ve aciz bir şeyin böylesine büyük ve ince bir sanat üzerinde etkili olması mümkün görülmemektedir.</w:t>
      </w:r>
    </w:p>
    <w:p>
      <w:pPr/>
      <w:r>
        <w:rPr/>
        <w:t xml:space="preserve">9-) Metnin ana fikri nedir?</w:t>
      </w:r>
    </w:p>
    <w:p>
      <w:pPr/>
      <w:r>
        <w:rPr/>
        <w:t xml:space="preserve">İnsan bedenindeki düzen, birlik ve hikmet; tabiatın veya sebeplerin değil, tek olan kudretli ve alim yaratıcının eseri olduğunu göstermektedir.</w:t>
      </w:r>
    </w:p>
    <w:p>
      <w:r>
        <w:br w:type="page"/>
      </w:r>
    </w:p>
    <w:p>
      <w:pPr>
        <w:pStyle w:val="Heading2"/>
      </w:pPr>
      <w:r>
        <w:t>lisans 32-soz-p08-1-mevkif-insan-bedeni-ve-nev-i-insan-insan-bedeninin-saniini-ispati - Set 4 - CEVAPLAR</w:t>
      </w:r>
    </w:p>
    <w:p>
      <w:pPr/>
      <w:r>
        <w:rPr/>
        <w:t xml:space="preserve">1-) Metnin başındaki düzen vurgusu, insan bedenine dair nasıl bir bakış kazandırır?</w:t>
      </w:r>
    </w:p>
    <w:p>
      <w:pPr/>
      <w:r>
        <w:rPr/>
        <w:t xml:space="preserve">Bedeni rastgele oluşmuş bir yapı değil, ilim ve hikmetle kurulmuş bir sistem olarak görmeyi sağlar.</w:t>
      </w:r>
    </w:p>
    <w:p>
      <w:pPr/>
      <w:r>
        <w:rPr/>
        <w:t xml:space="preserve">2-) İddiacı unsur, insan bedeninde kendisi için nasıl bir konum istemektedir?</w:t>
      </w:r>
    </w:p>
    <w:p>
      <w:pPr/>
      <w:r>
        <w:rPr/>
        <w:t xml:space="preserve">Ya doğrudan sahiplik ya da ortaklık payı istemektedir.</w:t>
      </w:r>
    </w:p>
    <w:p>
      <w:pPr/>
      <w:r>
        <w:rPr/>
        <w:t xml:space="preserve">3-) Rızık depolarına sahip olma şartı neyi anlatmaktadır?</w:t>
      </w:r>
    </w:p>
    <w:p>
      <w:pPr/>
      <w:r>
        <w:rPr/>
        <w:t xml:space="preserve">İnsan bedeninin yaşaması için gerekli bütün maddî sebeplerin ve kaynakların da aynı iradeye bağlı olması gerektiğini anlatmaktadır.</w:t>
      </w:r>
    </w:p>
    <w:p>
      <w:pPr/>
      <w:r>
        <w:rPr/>
        <w:t xml:space="preserve">4-) Parçaya göre beden hangi bakımdan sınırlıdır?</w:t>
      </w:r>
    </w:p>
    <w:p>
      <w:pPr/>
      <w:r>
        <w:rPr/>
        <w:t xml:space="preserve">Maddî yapı olarak dar ve aşağı seviyede bir kap niteliğindedir.</w:t>
      </w:r>
    </w:p>
    <w:p>
      <w:pPr/>
      <w:r>
        <w:rPr/>
        <w:t xml:space="preserve">5-) Ruh, kalp ve aklın bedene yerleştirilmesi neden tek başına güçlü bir delildir?</w:t>
      </w:r>
    </w:p>
    <w:p>
      <w:pPr/>
      <w:r>
        <w:rPr/>
        <w:t xml:space="preserve">Çünkü sınırlı bir maddî yapıda böylesine yüksek özelliklerin hikmetle toplanması üstün bir yaratmayı gösterir.</w:t>
      </w:r>
    </w:p>
    <w:p>
      <w:pPr/>
      <w:r>
        <w:rPr/>
        <w:t xml:space="preserve">6-) Bedendeki en üstün düzen hangi inancı desteklemektedir?</w:t>
      </w:r>
    </w:p>
    <w:p>
      <w:pPr/>
      <w:r>
        <w:rPr/>
        <w:t xml:space="preserve">Yaratılışta birlik bulunduğu ve her şeyin tek bir yaratıcıdan çıktığı inancını desteklemektedir.</w:t>
      </w:r>
    </w:p>
    <w:p>
      <w:pPr/>
      <w:r>
        <w:rPr/>
        <w:t xml:space="preserve">7-) Bedenin düzeni ile yüzdeki birlik işareti birlikte nasıl bir delil oluşturur?</w:t>
      </w:r>
    </w:p>
    <w:p>
      <w:pPr/>
      <w:r>
        <w:rPr/>
        <w:t xml:space="preserve">İç yapıdaki düzen ile dış görünüşteki ortak mühür birleşerek tek yaratıcıya işaret eden güçlü bir delil oluşturur.</w:t>
      </w:r>
    </w:p>
    <w:p>
      <w:pPr/>
      <w:r>
        <w:rPr/>
        <w:t xml:space="preserve">8-) Sebeplerin sanata ortak olamayışı hangi özelliklerinden kaynaklanır?</w:t>
      </w:r>
    </w:p>
    <w:p>
      <w:pPr/>
      <w:r>
        <w:rPr/>
        <w:t xml:space="preserve">Güçsüz, şuursuz ve kapsamlı tasarruftan mahrum oluşlarından kaynaklanır.</w:t>
      </w:r>
    </w:p>
    <w:p>
      <w:pPr/>
      <w:r>
        <w:rPr/>
        <w:t xml:space="preserve">9-) Parça, tevhid düşüncesini insan üzerinden nasıl temellendirir?</w:t>
      </w:r>
    </w:p>
    <w:p>
      <w:pPr/>
      <w:r>
        <w:rPr/>
        <w:t xml:space="preserve">İnsan bedenindeki ortak mühür, kapsamlı ihtiyaçlar ve hikmetli düzen üzerinden tek yaratıcı fikrini temellendirir.</w:t>
      </w:r>
    </w:p>
    <w:p>
      <w:r>
        <w:br w:type="page"/>
      </w:r>
    </w:p>
    <w:p>
      <w:pPr>
        <w:pStyle w:val="Heading2"/>
      </w:pPr>
      <w:r>
        <w:t>lisans 32-soz-p08-1-mevkif-insan-bedeni-ve-nev-i-insan-insan-bedeninin-saniini-ispati - Set 5 - CEVAPLAR</w:t>
      </w:r>
    </w:p>
    <w:p>
      <w:pPr/>
      <w:r>
        <w:rPr/>
        <w:t xml:space="preserve">1-) Parçada insan bedeninin düzeni hangi tür bir varlığı zorunlu kılar?</w:t>
      </w:r>
    </w:p>
    <w:p>
      <w:pPr/>
      <w:r>
        <w:rPr/>
        <w:t xml:space="preserve">Sınırsız ilim, kudret ve hikmet sahibi bir yaratıcıyı zorunlu kılar.</w:t>
      </w:r>
    </w:p>
    <w:p>
      <w:pPr/>
      <w:r>
        <w:rPr/>
        <w:t xml:space="preserve">2-) İnsan bedeni, kendisi üzerinde hak iddia eden şeye ilk olarak hangi ölçüyü ileri sürmektedir?</w:t>
      </w:r>
    </w:p>
    <w:p>
      <w:pPr/>
      <w:r>
        <w:rPr/>
        <w:t xml:space="preserve">Sadece bir tek bedene değil, aynı damgayı taşıyan bütün insan bedenlerine gerçek anlamda hükmedebilme şartını ileri sürmektedir.</w:t>
      </w:r>
    </w:p>
    <w:p>
      <w:pPr/>
      <w:r>
        <w:rPr/>
        <w:t xml:space="preserve">3-) Su, hava, bitki ve hayvanların birlikte anılması neyi göstermektedir?</w:t>
      </w:r>
    </w:p>
    <w:p>
      <w:pPr/>
      <w:r>
        <w:rPr/>
        <w:t xml:space="preserve">İnsanın yaşaması için gerekli düzenin sadece beden içiyle sınırlı olmayıp dış âleme de uzandığını göstermektedir.</w:t>
      </w:r>
    </w:p>
    <w:p>
      <w:pPr/>
      <w:r>
        <w:rPr/>
        <w:t xml:space="preserve">4-) Metinde geçen manevî latifeler neden özellikle zikredilmiştir?</w:t>
      </w:r>
    </w:p>
    <w:p>
      <w:pPr/>
      <w:r>
        <w:rPr/>
        <w:t xml:space="preserve">İnsanın maddî tarafının ötesinde daha derin ve yüce özelliklere sahip olduğunu göstermek için zikredilmiştir.</w:t>
      </w:r>
    </w:p>
    <w:p>
      <w:pPr/>
      <w:r>
        <w:rPr/>
        <w:t xml:space="preserve">5-) Bedenin kusursuz düzeni neye delil sayılmaktadır?</w:t>
      </w:r>
    </w:p>
    <w:p>
      <w:pPr/>
      <w:r>
        <w:rPr/>
        <w:t xml:space="preserve">Onu yapanın tek, sonsuz ilim ve kudret sahibi bir zat olduğuna delil sayılmaktadır.</w:t>
      </w:r>
    </w:p>
    <w:p>
      <w:pPr/>
      <w:r>
        <w:rPr/>
        <w:t xml:space="preserve">6-) Yüzdeki birlik mührü ile bedendeki mükemmel düzen birlikte neyi ispat eder?</w:t>
      </w:r>
    </w:p>
    <w:p>
      <w:pPr/>
      <w:r>
        <w:rPr/>
        <w:t xml:space="preserve">Hem yaratıcının birliğini hem de ilim ve kudretinin sınırsızlığını ispat eder.</w:t>
      </w:r>
    </w:p>
    <w:p>
      <w:pPr/>
      <w:r>
        <w:rPr/>
        <w:t xml:space="preserve">7-) Yaratıcının her şeyi görmesi ve işitmesi burada niçin vurgulanmaktadır?</w:t>
      </w:r>
    </w:p>
    <w:p>
      <w:pPr/>
      <w:r>
        <w:rPr/>
        <w:t xml:space="preserve">Çünkü insanın hem bedenî hem manevî taraflarını eksiksiz yönetmek, her ayrıntıyı kuşatan bir bilgi ister.</w:t>
      </w:r>
    </w:p>
    <w:p>
      <w:pPr/>
      <w:r>
        <w:rPr/>
        <w:t xml:space="preserve">8-) Parçada insan bedeninin “dar ve aşağı” bir kap gibi sunulması hangi anlamı taşır?</w:t>
      </w:r>
    </w:p>
    <w:p>
      <w:pPr/>
      <w:r>
        <w:rPr/>
        <w:t xml:space="preserve">Maddî bedenin sınırlı olduğuna, fakat içine yerleştirilen manevî emanetlerin çok yüce olduğuna işaret eder.</w:t>
      </w:r>
    </w:p>
    <w:p>
      <w:pPr/>
      <w:r>
        <w:rPr/>
        <w:t xml:space="preserve">9-) Parçanın vermek istediği imanî mesaj nedir?</w:t>
      </w:r>
    </w:p>
    <w:p>
      <w:pPr/>
      <w:r>
        <w:rPr/>
        <w:t xml:space="preserve">İnsan bedeni, iç ve dış bütün yönleriyle Allah’ın birliğine ve her şeye yeten kudretine şahitlik etmektedir.</w:t>
      </w:r>
    </w:p>
    <w:p>
      <w:r>
        <w:br w:type="page"/>
      </w:r>
    </w:p>
    <w:p>
      <w:pPr>
        <w:pStyle w:val="Heading2"/>
      </w:pPr>
      <w:r>
        <w:t>lisans 32-soz-p08-1-mevkif-insan-bedeni-ve-nev-i-insan-insan-bedeninin-saniini-ispati - Set 6 - CEVAPLAR</w:t>
      </w:r>
    </w:p>
    <w:p>
      <w:pPr/>
      <w:r>
        <w:rPr/>
        <w:t xml:space="preserve">1-) Parçaya göre, insan bedenindeki düzenin ayakta kalması neye bağlıdır?</w:t>
      </w:r>
    </w:p>
    <w:p>
      <w:pPr/>
      <w:r>
        <w:rPr/>
        <w:t xml:space="preserve">Her şeyi tam ölçüyle bilen ve her şeye gücü yeten tek bir yaratıcının idaresine bağlıdır.</w:t>
      </w:r>
    </w:p>
    <w:p>
      <w:pPr/>
      <w:r>
        <w:rPr/>
        <w:t xml:space="preserve">2-) İnsan bedeninin verdiği cevapta neden “bütün benzerlerim” vurgusu yapılmaktadır?</w:t>
      </w:r>
    </w:p>
    <w:p>
      <w:pPr/>
      <w:r>
        <w:rPr/>
        <w:t xml:space="preserve">Çünkü tek bir beden üzerinde gerçek tasarruf iddiası, aynı özellikteki bütün insan bedenlerini de kapsayacak bir güç gerektirir.</w:t>
      </w:r>
    </w:p>
    <w:p>
      <w:pPr/>
      <w:r>
        <w:rPr/>
        <w:t xml:space="preserve">3-) Besin kaynakları üzerinde söz sahibi olma şartı niçin öne sürülür?</w:t>
      </w:r>
    </w:p>
    <w:p>
      <w:pPr/>
      <w:r>
        <w:rPr/>
        <w:t xml:space="preserve">Çünkü bedeni var etmek yetmez; onu sürekli ayakta tutacak bütün sebepleri de yönetmek gerekir.</w:t>
      </w:r>
    </w:p>
    <w:p>
      <w:pPr/>
      <w:r>
        <w:rPr/>
        <w:t xml:space="preserve">4-) Bedenin bir “kap” gibi sunulması neyi anlatır?</w:t>
      </w:r>
    </w:p>
    <w:p>
      <w:pPr/>
      <w:r>
        <w:rPr/>
        <w:t xml:space="preserve">Maddî tarafın taşıyıcı olduğunu, asıl dikkat çekici yönün içindeki manevî emanetler olduğunu anlatır.</w:t>
      </w:r>
    </w:p>
    <w:p>
      <w:pPr/>
      <w:r>
        <w:rPr/>
        <w:t xml:space="preserve">5-) “Sonra konuş” tarzındaki meydan okuma neyi ifade eder?</w:t>
      </w:r>
    </w:p>
    <w:p>
      <w:pPr/>
      <w:r>
        <w:rPr/>
        <w:t xml:space="preserve">Önce gerekli kudret ve ilmi fiilen ispat etmeden sahiplik iddiasının geçersiz olduğunu ifade eder.</w:t>
      </w:r>
    </w:p>
    <w:p>
      <w:pPr/>
      <w:r>
        <w:rPr/>
        <w:t xml:space="preserve">6-) Metinde hikmet kavramı özellikle hangi iki alanda öne çıkmaktadır?</w:t>
      </w:r>
    </w:p>
    <w:p>
      <w:pPr/>
      <w:r>
        <w:rPr/>
        <w:t xml:space="preserve">Hem bedenin kurulmasında hem de manevî latifelerin orada görevlendirilmesinde öne çıkmaktadır.</w:t>
      </w:r>
    </w:p>
    <w:p>
      <w:pPr/>
      <w:r>
        <w:rPr/>
        <w:t xml:space="preserve">7-) Yaratıcının her şeyi görüp işitmesi, insan bedeni bağlamında nasıl anlaşılmalıdır?</w:t>
      </w:r>
    </w:p>
    <w:p>
      <w:pPr/>
      <w:r>
        <w:rPr/>
        <w:t xml:space="preserve">Bedenin ve içindeki manevî yönlerin hiçbir hâlinin ondan gizli kalmadığı şeklinde anlaşılmalıdır.</w:t>
      </w:r>
    </w:p>
    <w:p>
      <w:pPr/>
      <w:r>
        <w:rPr/>
        <w:t xml:space="preserve">8-) Bu parçadan çıkarılacak temel sonuç nedir?</w:t>
      </w:r>
    </w:p>
    <w:p>
      <w:pPr/>
      <w:r>
        <w:rPr/>
        <w:t xml:space="preserve">İnsan bedeni, bütün yönleriyle tek bir yaratıcıya bağlıdır; tabiata veya sebeplere gerçek bir pay verilemez.</w:t>
      </w:r>
    </w:p>
    <w:p>
      <w:pPr/>
      <w:r>
        <w:rPr/>
        <w:t xml:space="preserve">9-) Parçaya göre insan bedenine bakmak, kişiyi hangi inanca ulaştırmalıdır?</w:t>
      </w:r>
    </w:p>
    <w:p>
      <w:pPr/>
      <w:r>
        <w:rPr/>
        <w:t xml:space="preserve">Tevhid inancına ve Allah’ın sonsuz ilim ve kudret sahibi olduğuna ulaştırmalıdır.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9fc71aa24c24483" /></Relationships>
</file>