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0062edf754cc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32-soz-p17-1-mevkif-yildizlarin-tokadi-ve-tevhid-ilani-ayetli-tevhid-ilani-ve-dua - Set 1</w:t>
      </w:r>
    </w:p>
    <w:p>
      <w:pPr/>
      <w:r>
        <w:rPr/>
        <w:t xml:space="preserve">1-) Verilen bölümde okunan kudsî fermanın ana mesajı nedir? (12 kelime)</w:t>
      </w:r>
    </w:p>
    <w:p>
      <w:pPr/>
      <w:r>
        <w:rPr/>
        <w:t xml:space="preserve">Kâinatta 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ortak koşmaya neden en küçük ölçüde bile yer verilmediği nasıl ifade edilmektedir? (19 kelime)</w:t>
      </w:r>
    </w:p>
    <w:p>
      <w:pPr/>
      <w:r>
        <w:rPr/>
        <w:t xml:space="preserve">En küçük bir varlıktan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bu ilan, varlık âlemi hakkında hangi temel inancı pekiştirir?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sözü edilen “en küçük şeyden en büyüğe kadar” vurgusu neyi anlatmak için kullanılmıştır? (14 kelime)</w:t>
      </w:r>
    </w:p>
    <w:p>
      <w:pPr/>
      <w:r>
        <w:rPr/>
        <w:t xml:space="preserve">Tevhidin yalnız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Düzenin bozulmasıyla çok ilâh düşüncesi arasında nasıl bir sebep-sonuç bağı kuruluyor? (14 kelime)</w:t>
      </w:r>
    </w:p>
    <w:p>
      <w:pPr/>
      <w:r>
        <w:rPr/>
        <w:t xml:space="preserve">Birden fazla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tesbih cümlesi, kulun bilgi konusunda nasıl bir tavır takınması gerektiğini öğretir? (12 kelime)</w:t>
      </w:r>
    </w:p>
    <w:p>
      <w:pPr/>
      <w:r>
        <w:rPr/>
        <w:t xml:space="preserve">İnsan kendi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bilgi duasında Allah’ın hangi iki sıfatı özellikle öne çıkarılmaktadır?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salavat içinde Hz. Muhammed’e hangi bakımdan işaret edilmektedir? (15 kelime)</w:t>
      </w:r>
    </w:p>
    <w:p>
      <w:pPr/>
      <w:r>
        <w:rPr/>
        <w:t xml:space="preserve">O, çokluk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genel akışı, inanç açısından okuyucuyu hangi sonuca götürür? (12 kelime)</w:t>
      </w:r>
    </w:p>
    <w:p>
      <w:pPr/>
      <w:r>
        <w:rPr/>
        <w:t xml:space="preserve">Okuyucuyu 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2</w:t>
      </w:r>
    </w:p>
    <w:p>
      <w:pPr/>
      <w:r>
        <w:rPr/>
        <w:t xml:space="preserve">1-) Ayette iki varlık alanı üzerinden hangi hüküm verilmektedir? (14 kelime)</w:t>
      </w:r>
    </w:p>
    <w:p>
      <w:pPr/>
      <w:r>
        <w:rPr/>
        <w:t xml:space="preserve">Gökler ve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hüküm yalnız teorik bir iddia mı, yoksa kâinat düzenine dayalı bir çıkarım mı olarak sunuluyor? (10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ilan ifadesi, şirk konusunda nasıl bir kesinlik taşır? (14 kelime)</w:t>
      </w:r>
    </w:p>
    <w:p>
      <w:pPr/>
      <w:r>
        <w:rPr/>
        <w:t xml:space="preserve">Şirke hiçbir ölçüde,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Sinek kanadından gök kandillerine kadar uzanan örnekleme ne bakımdan dikkat çekicidir? (11 kelime)</w:t>
      </w:r>
    </w:p>
    <w:p>
      <w:pPr/>
      <w:r>
        <w:rPr/>
        <w:t xml:space="preserve">Varlık mertebelerinin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tesbih cümlesi ile önceki tevhid ilanı arasında nasıl bir ilişki vardır? (18 kelime)</w:t>
      </w:r>
    </w:p>
    <w:p>
      <w:pPr/>
      <w:r>
        <w:rPr/>
        <w:t xml:space="preserve">Önce Allah’ın birliği ilan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“Ancak öğrettiğin kadar biliriz” anlamındaki ifade, insanın ilim anlayışını nasıl şekillendirir? (8 kelime)</w:t>
      </w:r>
    </w:p>
    <w:p>
      <w:pPr/>
      <w:r>
        <w:rPr/>
        <w:t xml:space="preserve">Bilginin kaynağını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Salavatta Hz. Peygamber’in yaratılmışların çokluğu içinde hangi vazifesi öne çıkarılıyor? (14 kelime)</w:t>
      </w:r>
    </w:p>
    <w:p>
      <w:pPr/>
      <w:r>
        <w:rPr/>
        <w:t xml:space="preserve">Dağınık görünen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salavat getirilmesi, anlatılan fikri nasıl tamamlar? (12 kelime)</w:t>
      </w:r>
    </w:p>
    <w:p>
      <w:pPr/>
      <w:r>
        <w:rPr/>
        <w:t xml:space="preserve">Tevhid hakikatinin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okuyucuya verdiği toplu mesajı kısaca nasıl özetlersin? (17 kelime)</w:t>
      </w:r>
    </w:p>
    <w:p>
      <w:pPr/>
      <w:r>
        <w:rPr/>
        <w:t xml:space="preserve">Kâinattaki nizam 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3</w:t>
      </w:r>
    </w:p>
    <w:p>
      <w:pPr/>
      <w:r>
        <w:rPr/>
        <w:t xml:space="preserve">1-) Bu kısa bölümde savunulan en temel inanç esası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Ayetin verdiği mesajdan hareketle, kâinattaki sağlam düzen neye delil sayılmaktadır?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başka güçlerin karışmasına yer olmadığı neden özellikle vurgulanıyor olabilir? (18 kelime)</w:t>
      </w:r>
    </w:p>
    <w:p>
      <w:pPr/>
      <w:r>
        <w:rPr/>
        <w:t xml:space="preserve">Tevhidin yalnız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“En küçükten en büyüğe” uzanan anlatım, okuyucunun kavrayışına nasıl katkı sağlar? (14 kelime)</w:t>
      </w:r>
    </w:p>
    <w:p>
      <w:pPr/>
      <w:r>
        <w:rPr/>
        <w:t xml:space="preserve">Soyut bir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Bilginin Allah’ın öğretmesine bağlanması, insanı hangi hatadan korur? (8 kelime)</w:t>
      </w:r>
    </w:p>
    <w:p>
      <w:pPr/>
      <w:r>
        <w:rPr/>
        <w:t xml:space="preserve">Kendini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hem ilim hem hikmet sahibi olarak anılması neden önemlidir? (17 kelime)</w:t>
      </w:r>
    </w:p>
    <w:p>
      <w:pPr/>
      <w:r>
        <w:rPr/>
        <w:t xml:space="preserve">O’nun sadece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Salavatta Hz. Muhammed’in birlikle ilişkilendirilmesi neyi ima eder? (13 kelime)</w:t>
      </w:r>
    </w:p>
    <w:p>
      <w:pPr/>
      <w:r>
        <w:rPr/>
        <w:t xml:space="preserve">Onun risaletinin,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aklî delil ile dua dili nasıl bir araya getirilmektedir? (17 kelime)</w:t>
      </w:r>
    </w:p>
    <w:p>
      <w:pPr/>
      <w:r>
        <w:rPr/>
        <w:t xml:space="preserve">Önce kâinat düzeninden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oluşan manevi atmosferi hangi üç kavramla ifade edebilirsin? (4 kelime)</w:t>
      </w:r>
    </w:p>
    <w:p>
      <w:pPr/>
      <w:r>
        <w:rPr/>
        <w:t xml:space="preserve">Tevhid,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4</w:t>
      </w:r>
    </w:p>
    <w:p>
      <w:pPr/>
      <w:r>
        <w:rPr/>
        <w:t xml:space="preserve">1-) Verilen ayette bozulma ihtimali hangi düşünceye karşı delil olarak getiriliyor? (9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delilin mantığı nasıl işler? (17 kelime)</w:t>
      </w:r>
    </w:p>
    <w:p>
      <w:pPr/>
      <w:r>
        <w:rPr/>
        <w:t xml:space="preserve">Mutlak yetki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hiçbir varlığa ortaklık payı bırakılmaması hangi teolojik sonucu doğurur? (12 kelime)</w:t>
      </w:r>
    </w:p>
    <w:p>
      <w:pPr/>
      <w:r>
        <w:rPr/>
        <w:t xml:space="preserve">Yaratma ve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canlı uzvu ile gök cisimlerinin birlikte anılması hangi anlamı taşır? (9 kelime)</w:t>
      </w:r>
    </w:p>
    <w:p>
      <w:pPr/>
      <w:r>
        <w:rPr/>
        <w:t xml:space="preserve">Tevhidin kapsamının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 duası, insanın Rabbi karşısındaki konumunu nasıl tarif eder? (11 kelime)</w:t>
      </w:r>
    </w:p>
    <w:p>
      <w:pPr/>
      <w:r>
        <w:rPr/>
        <w:t xml:space="preserve">İnsan öğrenen,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“Alîm” ve “Hakîm” isimlerinin birlikte zikredilmesi nasıl bir denge kurar? (11 kelime)</w:t>
      </w:r>
    </w:p>
    <w:p>
      <w:pPr/>
      <w:r>
        <w:rPr/>
        <w:t xml:space="preserve">Bilginin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 cümlesinde Hz. Peygamber’in “birlik ışığı” gibi anılması neyi anlatır? (12 kelime)</w:t>
      </w:r>
    </w:p>
    <w:p>
      <w:pPr/>
      <w:r>
        <w:rPr/>
        <w:t xml:space="preserve">İnsanları çoklukta kaybolmaktan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sadece bilgi veren bir metin midir, yoksa kulluğa çağrı da içerir mi? (13 kelime)</w:t>
      </w:r>
    </w:p>
    <w:p>
      <w:pPr/>
      <w:r>
        <w:rPr/>
        <w:t xml:space="preserve">Kulluğa çağrı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bütünü, bir Müslüman talebeye hangi temel şuuru kazandırmayı hedefler? (17 kelime)</w:t>
      </w:r>
    </w:p>
    <w:p>
      <w:pPr/>
      <w:r>
        <w:rPr/>
        <w:t xml:space="preserve">Allah’ın birliğini her düzeyde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5</w:t>
      </w:r>
    </w:p>
    <w:p>
      <w:pPr/>
      <w:r>
        <w:rPr/>
        <w:t xml:space="preserve">1-) Bölümde okunan ilahî ferman, kâinatın işleyişi hakkında hangi kesin yargıyı bildirir? (13 kelime)</w:t>
      </w:r>
    </w:p>
    <w:p>
      <w:pPr/>
      <w:r>
        <w:rPr/>
        <w:t xml:space="preserve">Kâinatın tek ilahın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ilan neden özellikle “karışma” fikrini reddeder? (15 kelime)</w:t>
      </w:r>
    </w:p>
    <w:p>
      <w:pPr/>
      <w:r>
        <w:rPr/>
        <w:t xml:space="preserve">Çünkü ilahlıkta 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varlık unsurundan göklerdeki büyük yapılara kadar uzanan çizgi neyi ispatlar?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Bilgiyle ilgili dua cümlesi, insanın kendi aklına bakışını nasıl düzenler? (10 kelime)</w:t>
      </w:r>
    </w:p>
    <w:p>
      <w:pPr/>
      <w:r>
        <w:rPr/>
        <w:t xml:space="preserve">Aklın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bilgi anlayışı ile kulluk anlayışı arasında nasıl bir bağ vardır? (12 kelime)</w:t>
      </w:r>
    </w:p>
    <w:p>
      <w:pPr/>
      <w:r>
        <w:rPr/>
        <w:t xml:space="preserve">Bilgiyi Allah’tan bilmek,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ilim ve hikmet sıfatlarının anılması, önceki tevhid mesajını nasıl destekler? (17 kelime)</w:t>
      </w:r>
    </w:p>
    <w:p>
      <w:pPr/>
      <w:r>
        <w:rPr/>
        <w:t xml:space="preserve">Kâinattaki düzenin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Salavatta Hz. Muhammed’in kâinattaki işaretleri gösteren biri olarak anılması neden anlamlıdır? (11 kelime)</w:t>
      </w:r>
    </w:p>
    <w:p>
      <w:pPr/>
      <w:r>
        <w:rPr/>
        <w:t xml:space="preserve">Çünkü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düşünce, dua ve sevgi nasıl birleşiyor? (14 kelime)</w:t>
      </w:r>
    </w:p>
    <w:p>
      <w:pPr/>
      <w:r>
        <w:rPr/>
        <w:t xml:space="preserve">Tevhid akılla tasdik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en kapsamlı sonuç nedir? (17 kelime)</w:t>
      </w:r>
    </w:p>
    <w:p>
      <w:pPr/>
      <w:r>
        <w:rPr/>
        <w:t xml:space="preserve">Varlık düzeni 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6</w:t>
      </w:r>
    </w:p>
    <w:p>
      <w:pPr/>
      <w:r>
        <w:rPr/>
        <w:t xml:space="preserve">1-) Bu parçanın girişindeki ayet, ilahlık meselesini hangi ölçüyle değerlendiriyor?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Ayetin verdiği ölçüye göre mevcut düzenin korunması neyi zorunlu kılar?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şirk için neden zerre kadar bile alan bırakılmadığı söylenebilir? (14 kelime)</w:t>
      </w:r>
    </w:p>
    <w:p>
      <w:pPr/>
      <w:r>
        <w:rPr/>
        <w:t xml:space="preserve">Çünkü ilahlık bölünmez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Sinek kanadı ile sema kandilleri arasında kurulan geniş aralık okuyucuya nasıl bir etki verir? (10 kelime)</w:t>
      </w:r>
    </w:p>
    <w:p>
      <w:pPr/>
      <w:r>
        <w:rPr/>
        <w:t xml:space="preserve">Tevhid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 duası, insanın ilmî çabasını değersiz mi sayar, yoksa çerçeveye mi oturtur? (13 kelime)</w:t>
      </w:r>
    </w:p>
    <w:p>
      <w:pPr/>
      <w:r>
        <w:rPr/>
        <w:t xml:space="preserve">Değersiz saymaz;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duada kulun hangi manevi hali öne çıkmaktadır? (10 kelime)</w:t>
      </w:r>
    </w:p>
    <w:p>
      <w:pPr/>
      <w:r>
        <w:rPr/>
        <w:t xml:space="preserve">Aczini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 bölümünde Hz. Peygamber’in çokluk içinde birliği göstermesi, hangi yönüne işaret eder? (13 kelime)</w:t>
      </w:r>
    </w:p>
    <w:p>
      <w:pPr/>
      <w:r>
        <w:rPr/>
        <w:t xml:space="preserve">Onun peygamber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Arapça dua ve salavatın yer alması, anlatımın tonunu nasıl etkiler? (12 kelime)</w:t>
      </w:r>
    </w:p>
    <w:p>
      <w:pPr/>
      <w:r>
        <w:rPr/>
        <w:t xml:space="preserve">Metni sadece 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1 - CEVAPLAR</w:t>
      </w:r>
    </w:p>
    <w:p>
      <w:pPr/>
      <w:r>
        <w:rPr/>
        <w:t xml:space="preserve">1-) Verilen bölümde okunan kudsî fermanın ana mesajı nedir?</w:t>
      </w:r>
    </w:p>
    <w:p>
      <w:pPr/>
      <w:r>
        <w:rPr/>
        <w:t xml:space="preserve">Kâinatta Allah’tan başka ilâh bulunmasının mümkün olmadığı, aksi halde düzenin bozulacağı bildirilir.</w:t>
      </w:r>
    </w:p>
    <w:p>
      <w:pPr/>
      <w:r>
        <w:rPr/>
        <w:t xml:space="preserve">2-) Bu bölümde ortak koşmaya neden en küçük ölçüde bile yer verilmediği nasıl ifade edilmektedir?</w:t>
      </w:r>
    </w:p>
    <w:p>
      <w:pPr/>
      <w:r>
        <w:rPr/>
        <w:t xml:space="preserve">En küçük bir varlıktan en büyük gök cisimlerine kadar hiçbir alanda başka bir gücün müdahalesine pay olmadığı ilan edilmektedir.</w:t>
      </w:r>
    </w:p>
    <w:p>
      <w:pPr/>
      <w:r>
        <w:rPr/>
        <w:t xml:space="preserve">3-) Metindeki bu ilan, varlık âlemi hakkında hangi temel inancı pekiştirir?</w:t>
      </w:r>
    </w:p>
    <w:p>
      <w:pPr/>
      <w:r>
        <w:rPr/>
        <w:t xml:space="preserve">Bütün varlıkların tek bir ilahî idare altında bulunduğu inancını kuvvetlendirir.</w:t>
      </w:r>
    </w:p>
    <w:p>
      <w:pPr/>
      <w:r>
        <w:rPr/>
        <w:t xml:space="preserve">4-) Burada sözü edilen “en küçük şeyden en büyüğe kadar” vurgusu neyi anlatmak için kullanılmıştır?</w:t>
      </w:r>
    </w:p>
    <w:p>
      <w:pPr/>
      <w:r>
        <w:rPr/>
        <w:t xml:space="preserve">Tevhidin yalnız büyük hadiselerde değil, en ince ayrıntılarda da geçerli olduğunu göstermek için kullanılmıştır.</w:t>
      </w:r>
    </w:p>
    <w:p>
      <w:pPr/>
      <w:r>
        <w:rPr/>
        <w:t xml:space="preserve">5-) Düzenin bozulmasıyla çok ilâh düşüncesi arasında nasıl bir sebep-sonuç bağı kuruluyor?</w:t>
      </w:r>
    </w:p>
    <w:p>
      <w:pPr/>
      <w:r>
        <w:rPr/>
        <w:t xml:space="preserve">Birden fazla mutlak otorite bulunsaydı uyum korunamaz, nizam çözülürdü; bu yüzden birlik zorunlu görülür.</w:t>
      </w:r>
    </w:p>
    <w:p>
      <w:pPr/>
      <w:r>
        <w:rPr/>
        <w:t xml:space="preserve">6-) Metinde geçen tesbih cümlesi, kulun bilgi konusunda nasıl bir tavır takınması gerektiğini öğretir?</w:t>
      </w:r>
    </w:p>
    <w:p>
      <w:pPr/>
      <w:r>
        <w:rPr/>
        <w:t xml:space="preserve">İnsan kendi bilgisinin sınırlı olduğunu kabul etmeli ve bildiklerini Allah’ın öğretmesine bağlamalıdır.</w:t>
      </w:r>
    </w:p>
    <w:p>
      <w:pPr/>
      <w:r>
        <w:rPr/>
        <w:t xml:space="preserve">7-) Bu bilgi duasında Allah’ın hangi iki sıfatı özellikle öne çıkarılmaktadır?</w:t>
      </w:r>
    </w:p>
    <w:p>
      <w:pPr/>
      <w:r>
        <w:rPr/>
        <w:t xml:space="preserve">Her şeyi bilen ve her işi hikmetle yapan oluşu öne çıkarılmaktadır.</w:t>
      </w:r>
    </w:p>
    <w:p>
      <w:pPr/>
      <w:r>
        <w:rPr/>
        <w:t xml:space="preserve">8-) Son kısımdaki salavat içinde Hz. Muhammed’e hangi bakımdan işaret edilmektedir?</w:t>
      </w:r>
    </w:p>
    <w:p>
      <w:pPr/>
      <w:r>
        <w:rPr/>
        <w:t xml:space="preserve">O, çokluk içindeki birliği gösteren ve kâinattaki delilleri doğru şekilde tanıtan bir rehber olarak anılmaktadır.</w:t>
      </w:r>
    </w:p>
    <w:p>
      <w:pPr/>
      <w:r>
        <w:rPr/>
        <w:t xml:space="preserve">9-) Bu bölümün genel akışı, inanç açısından okuyucuyu hangi sonuca götürür?</w:t>
      </w:r>
    </w:p>
    <w:p>
      <w:pPr/>
      <w:r>
        <w:rPr/>
        <w:t xml:space="preserve">Okuyucuyu Allah’ın birliğini tasdike, aczini kabul etmeye ve Resûlullah’a salavat getirmeye yöneltir.</w:t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2 - CEVAPLAR</w:t>
      </w:r>
    </w:p>
    <w:p>
      <w:pPr/>
      <w:r>
        <w:rPr/>
        <w:t xml:space="preserve">1-) Ayette iki varlık alanı üzerinden hangi hüküm verilmektedir?</w:t>
      </w:r>
    </w:p>
    <w:p>
      <w:pPr/>
      <w:r>
        <w:rPr/>
        <w:t xml:space="preserve">Gökler ve yer üzerinde ilahlığın tek olması gerektiği, çokluk halinde düzenin çökeceği hükmü verilmektedir.</w:t>
      </w:r>
    </w:p>
    <w:p>
      <w:pPr/>
      <w:r>
        <w:rPr/>
        <w:t xml:space="preserve">2-) Bu hüküm yalnız teorik bir iddia mı, yoksa kâinat düzenine dayalı bir çıkarım mı olarak sunuluyor?</w:t>
      </w:r>
    </w:p>
    <w:p>
      <w:pPr/>
      <w:r>
        <w:rPr/>
        <w:t xml:space="preserve">Kâinattaki düzen ve uyumdan çıkan kesin bir sonuç olarak sunuluyor.</w:t>
      </w:r>
    </w:p>
    <w:p>
      <w:pPr/>
      <w:r>
        <w:rPr/>
        <w:t xml:space="preserve">3-) Metindeki ilan ifadesi, şirk konusunda nasıl bir kesinlik taşır?</w:t>
      </w:r>
    </w:p>
    <w:p>
      <w:pPr/>
      <w:r>
        <w:rPr/>
        <w:t xml:space="preserve">Şirke hiçbir ölçüde, hiçbir yerde ve hiçbir varlıkta pay bırakmayan kesin bir reddiye taşır.</w:t>
      </w:r>
    </w:p>
    <w:p>
      <w:pPr/>
      <w:r>
        <w:rPr/>
        <w:t xml:space="preserve">4-) Sinek kanadından gök kandillerine kadar uzanan örnekleme ne bakımdan dikkat çekicidir?</w:t>
      </w:r>
    </w:p>
    <w:p>
      <w:pPr/>
      <w:r>
        <w:rPr/>
        <w:t xml:space="preserve">Varlık mertebelerinin tamamını kuşatarak tevhidin istisnasız olduğunu göstermesi bakımından dikkat çekicidir.</w:t>
      </w:r>
    </w:p>
    <w:p>
      <w:pPr/>
      <w:r>
        <w:rPr/>
        <w:t xml:space="preserve">5-) Metindeki tesbih cümlesi ile önceki tevhid ilanı arasında nasıl bir ilişki vardır?</w:t>
      </w:r>
    </w:p>
    <w:p>
      <w:pPr/>
      <w:r>
        <w:rPr/>
        <w:t xml:space="preserve">Önce Allah’ın birliği ilan edilir, ardından kul kendi yetersizliğini kabul ederek bu hakikat karşısında edepli bir duruş sergiler.</w:t>
      </w:r>
    </w:p>
    <w:p>
      <w:pPr/>
      <w:r>
        <w:rPr/>
        <w:t xml:space="preserve">6-) “Ancak öğrettiğin kadar biliriz” anlamındaki ifade, insanın ilim anlayışını nasıl şekillendirir?</w:t>
      </w:r>
    </w:p>
    <w:p>
      <w:pPr/>
      <w:r>
        <w:rPr/>
        <w:t xml:space="preserve">Bilginin kaynağını Allah’a bağlar ve insanı kibirden uzaklaştırır.</w:t>
      </w:r>
    </w:p>
    <w:p>
      <w:pPr/>
      <w:r>
        <w:rPr/>
        <w:t xml:space="preserve">7-) Salavatta Hz. Peygamber’in yaratılmışların çokluğu içinde hangi vazifesi öne çıkarılıyor?</w:t>
      </w:r>
    </w:p>
    <w:p>
      <w:pPr/>
      <w:r>
        <w:rPr/>
        <w:t xml:space="preserve">Dağınık görünen çokluk içinde ilahî birliği gösteren bir kandil ve delil oluşu öne çıkarılıyor.</w:t>
      </w:r>
    </w:p>
    <w:p>
      <w:pPr/>
      <w:r>
        <w:rPr/>
        <w:t xml:space="preserve">8-) Bölümün sonunda salavat getirilmesi, anlatılan fikri nasıl tamamlar?</w:t>
      </w:r>
    </w:p>
    <w:p>
      <w:pPr/>
      <w:r>
        <w:rPr/>
        <w:t xml:space="preserve">Tevhid hakikatinin en güzel rehberinin Peygamber Efendimiz olduğunu hatırlatarak düşünceyi ibadete dönüştürür.</w:t>
      </w:r>
    </w:p>
    <w:p>
      <w:pPr/>
      <w:r>
        <w:rPr/>
        <w:t xml:space="preserve">9-) Bölümün okuyucuya verdiği toplu mesajı kısaca nasıl özetlersin?</w:t>
      </w:r>
    </w:p>
    <w:p>
      <w:pPr/>
      <w:r>
        <w:rPr/>
        <w:t xml:space="preserve">Kâinattaki nizam Allah’ın birliğini gösterir; kul bunu kabul edip haddini bilmeli ve Peygamber’e salavatla bağlılığını ifade etmelidir.</w:t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3 - CEVAPLAR</w:t>
      </w:r>
    </w:p>
    <w:p>
      <w:pPr/>
      <w:r>
        <w:rPr/>
        <w:t xml:space="preserve">1-) Bu kısa bölümde savunulan en temel inanç esası nedir?</w:t>
      </w:r>
    </w:p>
    <w:p>
      <w:pPr/>
      <w:r>
        <w:rPr/>
        <w:t xml:space="preserve">Allah’ın bir ve tek ilah olduğu esasıdır.</w:t>
      </w:r>
    </w:p>
    <w:p>
      <w:pPr/>
      <w:r>
        <w:rPr/>
        <w:t xml:space="preserve">2-) Ayetin verdiği mesajdan hareketle, kâinattaki sağlam düzen neye delil sayılmaktadır?</w:t>
      </w:r>
    </w:p>
    <w:p>
      <w:pPr/>
      <w:r>
        <w:rPr/>
        <w:t xml:space="preserve">Tek bir yaratıcı ve yönetici bulunduğuna delil sayılmaktadır.</w:t>
      </w:r>
    </w:p>
    <w:p>
      <w:pPr/>
      <w:r>
        <w:rPr/>
        <w:t xml:space="preserve">3-) Metinde başka güçlerin karışmasına yer olmadığı neden özellikle vurgulanıyor olabilir?</w:t>
      </w:r>
    </w:p>
    <w:p>
      <w:pPr/>
      <w:r>
        <w:rPr/>
        <w:t xml:space="preserve">Tevhidin yalnız genel bir inanç değil, bütün varlık sahasını kapsayan mutlak bir hakikat olduğunu göstermek için vurgulanıyor olabilir.</w:t>
      </w:r>
    </w:p>
    <w:p>
      <w:pPr/>
      <w:r>
        <w:rPr/>
        <w:t xml:space="preserve">4-) “En küçükten en büyüğe” uzanan anlatım, okuyucunun kavrayışına nasıl katkı sağlar?</w:t>
      </w:r>
    </w:p>
    <w:p>
      <w:pPr/>
      <w:r>
        <w:rPr/>
        <w:t xml:space="preserve">Soyut bir inancı somut örnek aralığıyla anlaşılır hale getirir ve kapsamını geniş biçimde hissettirir.</w:t>
      </w:r>
    </w:p>
    <w:p>
      <w:pPr/>
      <w:r>
        <w:rPr/>
        <w:t xml:space="preserve">5-) Bilginin Allah’ın öğretmesine bağlanması, insanı hangi hatadan korur?</w:t>
      </w:r>
    </w:p>
    <w:p>
      <w:pPr/>
      <w:r>
        <w:rPr/>
        <w:t xml:space="preserve">Kendini yeterli görme ve gurura kapılma hatasından korur.</w:t>
      </w:r>
    </w:p>
    <w:p>
      <w:pPr/>
      <w:r>
        <w:rPr/>
        <w:t xml:space="preserve">6-) Allah’ın hem ilim hem hikmet sahibi olarak anılması neden önemlidir?</w:t>
      </w:r>
    </w:p>
    <w:p>
      <w:pPr/>
      <w:r>
        <w:rPr/>
        <w:t xml:space="preserve">O’nun sadece her şeyi bildiğini değil, her şeyi yerli yerince ve amaçlı şekilde takdir ettiğini de gösterir.</w:t>
      </w:r>
    </w:p>
    <w:p>
      <w:pPr/>
      <w:r>
        <w:rPr/>
        <w:t xml:space="preserve">7-) Salavatta Hz. Muhammed’in birlikle ilişkilendirilmesi neyi ima eder?</w:t>
      </w:r>
    </w:p>
    <w:p>
      <w:pPr/>
      <w:r>
        <w:rPr/>
        <w:t xml:space="preserve">Onun risaletinin, varlıklardaki ilahî birliği insanlara gösteren merkezi bir rehberlik taşıdığını ima eder.</w:t>
      </w:r>
    </w:p>
    <w:p>
      <w:pPr/>
      <w:r>
        <w:rPr/>
        <w:t xml:space="preserve">8-) Bu bölümde aklî delil ile dua dili nasıl bir araya getirilmektedir?</w:t>
      </w:r>
    </w:p>
    <w:p>
      <w:pPr/>
      <w:r>
        <w:rPr/>
        <w:t xml:space="preserve">Önce kâinat düzeninden tevhid sonucu çıkarılır, sonra bu sonuç tesbih, itiraf ve salavatla manevî bir tavra dönüştürülür.</w:t>
      </w:r>
    </w:p>
    <w:p>
      <w:pPr/>
      <w:r>
        <w:rPr/>
        <w:t xml:space="preserve">9-) Parçanın sonunda oluşan manevi atmosferi hangi üç kavramla ifade edebilirsin?</w:t>
      </w:r>
    </w:p>
    <w:p>
      <w:pPr/>
      <w:r>
        <w:rPr/>
        <w:t xml:space="preserve">Tevhid, tevazu ve salavat.</w:t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4 - CEVAPLAR</w:t>
      </w:r>
    </w:p>
    <w:p>
      <w:pPr/>
      <w:r>
        <w:rPr/>
        <w:t xml:space="preserve">1-) Verilen ayette bozulma ihtimali hangi düşünceye karşı delil olarak getiriliyor?</w:t>
      </w:r>
    </w:p>
    <w:p>
      <w:pPr/>
      <w:r>
        <w:rPr/>
        <w:t xml:space="preserve">Birden fazla ilah bulunduğu düşüncesine karşı delil olarak getiriliyor.</w:t>
      </w:r>
    </w:p>
    <w:p>
      <w:pPr/>
      <w:r>
        <w:rPr/>
        <w:t xml:space="preserve">2-) Bu delilin mantığı nasıl işler?</w:t>
      </w:r>
    </w:p>
    <w:p>
      <w:pPr/>
      <w:r>
        <w:rPr/>
        <w:t xml:space="preserve">Mutlak yetki birden fazla olsaydı çatışma doğar, çatışma da düzeni yıkardı; mevcut düzen ise birliğe işaret eder.</w:t>
      </w:r>
    </w:p>
    <w:p>
      <w:pPr/>
      <w:r>
        <w:rPr/>
        <w:t xml:space="preserve">3-) Metinde hiçbir varlığa ortaklık payı bırakılmaması hangi teolojik sonucu doğurur?</w:t>
      </w:r>
    </w:p>
    <w:p>
      <w:pPr/>
      <w:r>
        <w:rPr/>
        <w:t xml:space="preserve">Yaratma ve idare işlerinde Allah’ın eşi, yardımcısı veya rakibi bulunmadığı sonucu doğar.</w:t>
      </w:r>
    </w:p>
    <w:p>
      <w:pPr/>
      <w:r>
        <w:rPr/>
        <w:t xml:space="preserve">4-) Küçük bir canlı uzvu ile gök cisimlerinin birlikte anılması hangi anlamı taşır?</w:t>
      </w:r>
    </w:p>
    <w:p>
      <w:pPr/>
      <w:r>
        <w:rPr/>
        <w:t xml:space="preserve">Tevhidin kapsamının hem mikroskobik hem kozmik düzeyi kuşattığını gösterir.</w:t>
      </w:r>
    </w:p>
    <w:p>
      <w:pPr/>
      <w:r>
        <w:rPr/>
        <w:t xml:space="preserve">5-) Bilgi duası, insanın Rabbi karşısındaki konumunu nasıl tarif eder?</w:t>
      </w:r>
    </w:p>
    <w:p>
      <w:pPr/>
      <w:r>
        <w:rPr/>
        <w:t xml:space="preserve">İnsan öğrenen, muhtaç ve sınırlı; Allah ise öğreten ve kuşatıcı olandır.</w:t>
      </w:r>
    </w:p>
    <w:p>
      <w:pPr/>
      <w:r>
        <w:rPr/>
        <w:t xml:space="preserve">6-) “Alîm” ve “Hakîm” isimlerinin birlikte zikredilmesi nasıl bir denge kurar?</w:t>
      </w:r>
    </w:p>
    <w:p>
      <w:pPr/>
      <w:r>
        <w:rPr/>
        <w:t xml:space="preserve">Bilginin kuru olmadığını, hikmetli düzen ve doğru hükümle birlikte bulunduğunu gösterir.</w:t>
      </w:r>
    </w:p>
    <w:p>
      <w:pPr/>
      <w:r>
        <w:rPr/>
        <w:t xml:space="preserve">7-) Salavat cümlesinde Hz. Peygamber’in “birlik ışığı” gibi anılması neyi anlatır?</w:t>
      </w:r>
    </w:p>
    <w:p>
      <w:pPr/>
      <w:r>
        <w:rPr/>
        <w:t xml:space="preserve">İnsanları çoklukta kaybolmaktan kurtarıp ilahî birliği görmeye yönelten bir nur oluşunu anlatır.</w:t>
      </w:r>
    </w:p>
    <w:p>
      <w:pPr/>
      <w:r>
        <w:rPr/>
        <w:t xml:space="preserve">8-) Bu bölüm sadece bilgi veren bir metin midir, yoksa kulluğa çağrı da içerir mi?</w:t>
      </w:r>
    </w:p>
    <w:p>
      <w:pPr/>
      <w:r>
        <w:rPr/>
        <w:t xml:space="preserve">Kulluğa çağrı da içerir; çünkü tevhid, tesbih, ilim itirafı ve salavat birlikte verilir.</w:t>
      </w:r>
    </w:p>
    <w:p>
      <w:pPr/>
      <w:r>
        <w:rPr/>
        <w:t xml:space="preserve">9-) Metnin bütünü, bir Müslüman talebeye hangi temel şuuru kazandırmayı hedefler?</w:t>
      </w:r>
    </w:p>
    <w:p>
      <w:pPr/>
      <w:r>
        <w:rPr/>
        <w:t xml:space="preserve">Allah’ın birliğini her düzeyde fark eden, bilgisinde mütevazı olan ve Resûlullah’a bağlı yaşayan bir şuur kazandırmayı hedefler.</w:t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5 - CEVAPLAR</w:t>
      </w:r>
    </w:p>
    <w:p>
      <w:pPr/>
      <w:r>
        <w:rPr/>
        <w:t xml:space="preserve">1-) Bölümde okunan ilahî ferman, kâinatın işleyişi hakkında hangi kesin yargıyı bildirir?</w:t>
      </w:r>
    </w:p>
    <w:p>
      <w:pPr/>
      <w:r>
        <w:rPr/>
        <w:t xml:space="preserve">Kâinatın tek ilahın idaresiyle ayakta durduğunu, çok ilahlılık düşüncesinin ise düzenle bağdaşmadığını bildirir.</w:t>
      </w:r>
    </w:p>
    <w:p>
      <w:pPr/>
      <w:r>
        <w:rPr/>
        <w:t xml:space="preserve">2-) Metindeki ilan neden özellikle “karışma” fikrini reddeder?</w:t>
      </w:r>
    </w:p>
    <w:p>
      <w:pPr/>
      <w:r>
        <w:rPr/>
        <w:t xml:space="preserve">Çünkü ilahlıkta ortaklık veya müdahale kabul edilirse mutlak hâkimiyet zedelenmiş olur; metin bunu tamamen dışlar.</w:t>
      </w:r>
    </w:p>
    <w:p>
      <w:pPr/>
      <w:r>
        <w:rPr/>
        <w:t xml:space="preserve">3-) En küçük varlık unsurundan göklerdeki büyük yapılara kadar uzanan çizgi neyi ispatlar?</w:t>
      </w:r>
    </w:p>
    <w:p>
      <w:pPr/>
      <w:r>
        <w:rPr/>
        <w:t xml:space="preserve">Allah’ın hükümranlığının sınırsız ve bölünmez olduğunu ispatlar.</w:t>
      </w:r>
    </w:p>
    <w:p>
      <w:pPr/>
      <w:r>
        <w:rPr/>
        <w:t xml:space="preserve">4-) Bilgiyle ilgili dua cümlesi, insanın kendi aklına bakışını nasıl düzenler?</w:t>
      </w:r>
    </w:p>
    <w:p>
      <w:pPr/>
      <w:r>
        <w:rPr/>
        <w:t xml:space="preserve">Aklın değerini inkâr etmeden onun bağımsız ve sınırsız olmadığını öğretir.</w:t>
      </w:r>
    </w:p>
    <w:p>
      <w:pPr/>
      <w:r>
        <w:rPr/>
        <w:t xml:space="preserve">5-) Buradaki bilgi anlayışı ile kulluk anlayışı arasında nasıl bir bağ vardır?</w:t>
      </w:r>
    </w:p>
    <w:p>
      <w:pPr/>
      <w:r>
        <w:rPr/>
        <w:t xml:space="preserve">Bilgiyi Allah’tan bilmek, kulda teslimiyet ve edep doğurur; bu da kulluğun özüdür.</w:t>
      </w:r>
    </w:p>
    <w:p>
      <w:pPr/>
      <w:r>
        <w:rPr/>
        <w:t xml:space="preserve">6-) Allah’ın ilim ve hikmet sıfatlarının anılması, önceki tevhid mesajını nasıl destekler?</w:t>
      </w:r>
    </w:p>
    <w:p>
      <w:pPr/>
      <w:r>
        <w:rPr/>
        <w:t xml:space="preserve">Kâinattaki düzenin rastgele değil, her şeyi bilen ve hikmetle yöneten tek bir zata ait olduğunu göstererek destekler.</w:t>
      </w:r>
    </w:p>
    <w:p>
      <w:pPr/>
      <w:r>
        <w:rPr/>
        <w:t xml:space="preserve">7-) Salavatta Hz. Muhammed’in kâinattaki işaretleri gösteren biri olarak anılması neden anlamlıdır?</w:t>
      </w:r>
    </w:p>
    <w:p>
      <w:pPr/>
      <w:r>
        <w:rPr/>
        <w:t xml:space="preserve">Çünkü tevhid hakikatinin insanlara en doğru şekilde açıklanması peygamberlik rehberliğiyle olur.</w:t>
      </w:r>
    </w:p>
    <w:p>
      <w:pPr/>
      <w:r>
        <w:rPr/>
        <w:t xml:space="preserve">8-) Bu bölümde düşünce, dua ve sevgi nasıl birleşiyor?</w:t>
      </w:r>
    </w:p>
    <w:p>
      <w:pPr/>
      <w:r>
        <w:rPr/>
        <w:t xml:space="preserve">Tevhid akılla tasdik ediliyor, bilgi duasıyla kalp eğitiliyor, salavatla da Peygamber sevgisi ifade ediliyor.</w:t>
      </w:r>
    </w:p>
    <w:p>
      <w:pPr/>
      <w:r>
        <w:rPr/>
        <w:t xml:space="preserve">9-) Bu bölümden çıkarılabilecek en kapsamlı sonuç nedir?</w:t>
      </w:r>
    </w:p>
    <w:p>
      <w:pPr/>
      <w:r>
        <w:rPr/>
        <w:t xml:space="preserve">Varlık düzeni Allah’ın birliğini gösterir; insan bilgide O’na muhtaçtır ve bu hakikatin en parlak rehberi Hz. Muhammed’dir.</w:t>
      </w:r>
    </w:p>
    <w:p>
      <w:r>
        <w:br w:type="page"/>
      </w:r>
    </w:p>
    <w:p>
      <w:pPr>
        <w:pStyle w:val="Heading2"/>
      </w:pPr>
      <w:r>
        <w:t>lisans 32-soz-p17-1-mevkif-yildizlarin-tokadi-ve-tevhid-ilani-ayetli-tevhid-ilani-ve-dua - Set 6 - CEVAPLAR</w:t>
      </w:r>
    </w:p>
    <w:p>
      <w:pPr/>
      <w:r>
        <w:rPr/>
        <w:t xml:space="preserve">1-) Bu parçanın girişindeki ayet, ilahlık meselesini hangi ölçüyle değerlendiriyor?</w:t>
      </w:r>
    </w:p>
    <w:p>
      <w:pPr/>
      <w:r>
        <w:rPr/>
        <w:t xml:space="preserve">Kâinattaki düzen ve bozulma ihtimali ölçüsüyle değerlendiriyor.</w:t>
      </w:r>
    </w:p>
    <w:p>
      <w:pPr/>
      <w:r>
        <w:rPr/>
        <w:t xml:space="preserve">2-) Ayetin verdiği ölçüye göre mevcut düzenin korunması neyi zorunlu kılar?</w:t>
      </w:r>
    </w:p>
    <w:p>
      <w:pPr/>
      <w:r>
        <w:rPr/>
        <w:t xml:space="preserve">Tek bir ilahî iradenin hâkim olmasını zorunlu kılar.</w:t>
      </w:r>
    </w:p>
    <w:p>
      <w:pPr/>
      <w:r>
        <w:rPr/>
        <w:t xml:space="preserve">3-) Metinde şirk için neden zerre kadar bile alan bırakılmadığı söylenebilir?</w:t>
      </w:r>
    </w:p>
    <w:p>
      <w:pPr/>
      <w:r>
        <w:rPr/>
        <w:t xml:space="preserve">Çünkü ilahlık bölünmez kabul edilmekte ve en küçük müdahale ihtimali bile tevhidle bağdaşmaz görülmektedir.</w:t>
      </w:r>
    </w:p>
    <w:p>
      <w:pPr/>
      <w:r>
        <w:rPr/>
        <w:t xml:space="preserve">4-) Sinek kanadı ile sema kandilleri arasında kurulan geniş aralık okuyucuya nasıl bir etki verir?</w:t>
      </w:r>
    </w:p>
    <w:p>
      <w:pPr/>
      <w:r>
        <w:rPr/>
        <w:t xml:space="preserve">Tevhid hakikatinin bütün varlık tabakalarını eksiksiz kuşattığını güçlü biçimde hissettirir.</w:t>
      </w:r>
    </w:p>
    <w:p>
      <w:pPr/>
      <w:r>
        <w:rPr/>
        <w:t xml:space="preserve">5-) Bilgi duası, insanın ilmî çabasını değersiz mi sayar, yoksa çerçeveye mi oturtur?</w:t>
      </w:r>
    </w:p>
    <w:p>
      <w:pPr/>
      <w:r>
        <w:rPr/>
        <w:t xml:space="preserve">Değersiz saymaz; onu Allah’ın öğretmesiyle anlam kazanan sınırlı bir çaba olarak çerçeveye oturtur.</w:t>
      </w:r>
    </w:p>
    <w:p>
      <w:pPr/>
      <w:r>
        <w:rPr/>
        <w:t xml:space="preserve">6-) Bu duada kulun hangi manevi hali öne çıkmaktadır?</w:t>
      </w:r>
    </w:p>
    <w:p>
      <w:pPr/>
      <w:r>
        <w:rPr/>
        <w:t xml:space="preserve">Aczini bilme, haddini tanıma ve Rabbine yönelme hali öne çıkmaktadır.</w:t>
      </w:r>
    </w:p>
    <w:p>
      <w:pPr/>
      <w:r>
        <w:rPr/>
        <w:t xml:space="preserve">7-) Salavat bölümünde Hz. Peygamber’in çokluk içinde birliği göstermesi, hangi yönüne işaret eder?</w:t>
      </w:r>
    </w:p>
    <w:p>
      <w:pPr/>
      <w:r>
        <w:rPr/>
        <w:t xml:space="preserve">Onun peygamber olarak insanlara kâinatı doğru okuma ve tevhidi anlama rehberliğine işaret eder.</w:t>
      </w:r>
    </w:p>
    <w:p>
      <w:pPr/>
      <w:r>
        <w:rPr/>
        <w:t xml:space="preserve">8-) Parçada Arapça dua ve salavatın yer alması, anlatımın tonunu nasıl etkiler?</w:t>
      </w:r>
    </w:p>
    <w:p>
      <w:pPr/>
      <w:r>
        <w:rPr/>
        <w:t xml:space="preserve">Metni sadece aklî bir açıklama olmaktan çıkarıp ibadet ve teslimiyet havasına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2eeeb073dd453d" /></Relationships>
</file>