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5388706941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32-soz-p25-2-mevkif-2-maksad-1-temsil-gunes-ve-aynalar-misali - Set 1</w:t>
      </w:r>
    </w:p>
    <w:p>
      <w:pPr/>
      <w:r>
        <w:rPr/>
        <w:t xml:space="preserve">1-) Birinci temsilde temel olarak hangi hakikat anlatılmak isteniyor? (22 kelime)</w:t>
      </w:r>
    </w:p>
    <w:p>
      <w:pPr/>
      <w:r>
        <w:rPr/>
        <w:t xml:space="preserve">Tek ve belirli bir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Aynaların bu temsildeki görevi nedir? (16 kelime)</w:t>
      </w:r>
    </w:p>
    <w:p>
      <w:pPr/>
      <w:r>
        <w:rPr/>
        <w:t xml:space="preserve">Tek olan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Cismani varlıklarla nurani varlıklar arasında bu pasajda hangi fark öne çıkarılıyor? (19 kelime)</w:t>
      </w:r>
    </w:p>
    <w:p>
      <w:pPr/>
      <w:r>
        <w:rPr/>
        <w:t xml:space="preserve">Maddi olanların yansımaları asılları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Hava, esir ve misal âlemiyle ilgili verilen örnek neyi desteklemek için kullanılıyor? (14 kelime)</w:t>
      </w:r>
    </w:p>
    <w:p>
      <w:pPr/>
      <w:r>
        <w:rPr/>
        <w:t xml:space="preserve">Ruhani ve nurani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güneş örneği neden seçilmiştir? (14 kelime)</w:t>
      </w:r>
    </w:p>
    <w:p>
      <w:pPr/>
      <w:r>
        <w:rPr/>
        <w:t xml:space="preserve">Tek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bilgi ve şuur sahibi olduğu varsayımıyla hangi fikir daha anlaşılır hâle getiriliyor? (15 kelime)</w:t>
      </w:r>
    </w:p>
    <w:p>
      <w:pPr/>
      <w:r>
        <w:rPr/>
        <w:t xml:space="preserve">Tek bir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işin başka bir işe engel olmaması ifadesi bu temsil içinde neyi ispatlamaya yardım eder? (13 kelime)</w:t>
      </w:r>
    </w:p>
    <w:p>
      <w:pPr/>
      <w:r>
        <w:rPr/>
        <w:t xml:space="preserve">Tek olanın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cismani şeylerin akislerinin zayıf kabul edilmesi hangi sonuca zemin hazırlar? (12 kelime)</w:t>
      </w:r>
    </w:p>
    <w:p>
      <w:pPr/>
      <w:r>
        <w:rPr/>
        <w:t xml:space="preserve">İlahi tasarrufu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yalnızca bir isme ayna kabul edilince hangi kıyas kuruluyor? (22 kelime)</w:t>
      </w:r>
    </w:p>
    <w:p>
      <w:pPr/>
      <w:r>
        <w:rPr/>
        <w:t xml:space="preserve">Mahluk bir örnekte böyle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Allah’ın her işi bir anda yapabilmesi hangi mantık çizgisiyle savunuluyor? (21 kelime)</w:t>
      </w:r>
    </w:p>
    <w:p>
      <w:pPr/>
      <w:r>
        <w:rPr/>
        <w:t xml:space="preserve">Sınırlı örneklerde bile tek olanın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32-soz-p25-2-mevkif-2-maksad-1-temsil-gunes-ve-aynalar-misali - Set 2</w:t>
      </w:r>
    </w:p>
    <w:p>
      <w:pPr/>
      <w:r>
        <w:rPr/>
        <w:t xml:space="preserve">1-) Birinci temsilin başında tek bir şahsın çokluk yönü kazanmasından söz edilirken ne kastediliyor? (18 kelime)</w:t>
      </w:r>
    </w:p>
    <w:p>
      <w:pPr/>
      <w:r>
        <w:rPr/>
        <w:t xml:space="preserve">Bir varlığın kendi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Cam ve su örneği hangi düşünceyi somutlaştırır? (11 kelime)</w:t>
      </w:r>
    </w:p>
    <w:p>
      <w:pPr/>
      <w:r>
        <w:rPr/>
        <w:t xml:space="preserve">Bir nesnenin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Nurani varlıkların temiz aynalarda gezinmesi ifadesi nasıl anlaşılmalıdır? (16 kelime)</w:t>
      </w:r>
    </w:p>
    <w:p>
      <w:pPr/>
      <w:r>
        <w:rPr/>
        <w:t xml:space="preserve">Onların ağır maddi engellere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nurani bir varlık niçin birçok yerde sanki kendisi bulunuyormuş gibi kabul edilir? (14 kelime)</w:t>
      </w:r>
    </w:p>
    <w:p>
      <w:pPr/>
      <w:r>
        <w:rPr/>
        <w:t xml:space="preserve">Çünkü onun yansıması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Maddi olanların yansımalarının etkisiz sayılması neyi belirtir? (10 kelime)</w:t>
      </w:r>
    </w:p>
    <w:p>
      <w:pPr/>
      <w:r>
        <w:rPr/>
        <w:t xml:space="preserve">Maddi görüntünün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her parlak şeyde ayrı bir görüntü vermesi, kabiliyete göre gerçekleşen bir durum olarak nasıl yorumlanır? (17 kelime)</w:t>
      </w:r>
    </w:p>
    <w:p>
      <w:pPr/>
      <w:r>
        <w:rPr/>
        <w:t xml:space="preserve">Yansımanın miktarı ve görünüşü,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 bebeğinin haberleşme aracı gibi düşünülmesi hangi yönü açıklamak içindir? (16 kelime)</w:t>
      </w:r>
    </w:p>
    <w:p>
      <w:pPr/>
      <w:r>
        <w:rPr/>
        <w:t xml:space="preserve">Tek bir kaynağın,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yerde bulunmakla beraber hiçbir yerde bulunmamak” düşüncesi neyi ifade eder? (16 kelime)</w:t>
      </w:r>
    </w:p>
    <w:p>
      <w:pPr/>
      <w:r>
        <w:rPr/>
        <w:t xml:space="preserve">Bir varlığın etkisinin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misalinden sonra sorulan son soru okuyucuyu hangi sonuca yönlendirir? (12 kelime)</w:t>
      </w:r>
    </w:p>
    <w:p>
      <w:pPr/>
      <w:r>
        <w:rPr/>
        <w:t xml:space="preserve">Allah’ın zatî birliğinin,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temsil, ehadiyet fikrini anlamada nasıl bir öğretici işlev görür? (11 kelime)</w:t>
      </w:r>
    </w:p>
    <w:p>
      <w:pPr/>
      <w:r>
        <w:rPr/>
        <w:t xml:space="preserve">Görünmeyen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32-soz-p25-2-mevkif-2-maksad-1-temsil-gunes-ve-aynalar-misali - Set 3</w:t>
      </w:r>
    </w:p>
    <w:p>
      <w:pPr/>
      <w:r>
        <w:rPr/>
        <w:t xml:space="preserve">1-) Parçada önce hangi insanî zorluk giderilmeye çalışılıyor? (13 kelime)</w:t>
      </w:r>
    </w:p>
    <w:p>
      <w:pPr/>
      <w:r>
        <w:rPr/>
        <w:t xml:space="preserve">Tek bir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zorluğu aşmak için neden temsil yoluna başvuruluyor? (13 kelime)</w:t>
      </w:r>
    </w:p>
    <w:p>
      <w:pPr/>
      <w:r>
        <w:rPr/>
        <w:t xml:space="preserve">Çünkü 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cüz’i varlığın külli hükmüne geçmesi ne demektir? (14 kelime)</w:t>
      </w:r>
    </w:p>
    <w:p>
      <w:pPr/>
      <w:r>
        <w:rPr/>
        <w:t xml:space="preserve">Kendisi tekil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Nuraniyet ile sürat arasında nasıl bir ilişki kuruluyor? (16 kelime)</w:t>
      </w:r>
    </w:p>
    <w:p>
      <w:pPr/>
      <w:r>
        <w:rPr/>
        <w:t xml:space="preserve">Nurani varlıkların, ağır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anda binler yere girmek ifadesi gerçek bir çoğalma mı, yoksa başka bir durumu mu anlatıyor? (12 kelime)</w:t>
      </w:r>
    </w:p>
    <w:p>
      <w:pPr/>
      <w:r>
        <w:rPr/>
        <w:t xml:space="preserve">Sayıca bölünmeyi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Cismani şeylerle ilgili yapılan karşılaştırma neden önemlidir?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örneğinde ısı, ışık ve renklerin anılması hangi noktayı güçlendirir? (12 kelime)</w:t>
      </w:r>
    </w:p>
    <w:p>
      <w:pPr/>
      <w:r>
        <w:rPr/>
        <w:t xml:space="preserve">Yansımanın yalnız şekilden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her aynada bir makam gibi tasavvur edilmesi neyi ima eder? (13 kelime)</w:t>
      </w:r>
    </w:p>
    <w:p>
      <w:pPr/>
      <w:r>
        <w:rPr/>
        <w:t xml:space="preserve">Tek kaynağın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temasın diğerine engel olmaması ilkesinden hangi ilahî sonuca varılır? (11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sonundaki kıyasın özeti nedir? (21 kelime)</w:t>
      </w:r>
    </w:p>
    <w:p>
      <w:pPr/>
      <w:r>
        <w:rPr/>
        <w:t xml:space="preserve">Basit ve yaratılmış bir örnek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32-soz-p25-2-mevkif-2-maksad-1-temsil-gunes-ve-aynalar-misali - Set 4</w:t>
      </w:r>
    </w:p>
    <w:p>
      <w:pPr/>
      <w:r>
        <w:rPr/>
        <w:t xml:space="preserve">1-) Birinci temsilin ana örneklerinden biri olan ayna benzetmesi hangi düşünceyi taşır? (6 kelime)</w:t>
      </w:r>
    </w:p>
    <w:p>
      <w:pPr/>
      <w:r>
        <w:rPr/>
        <w:t xml:space="preserve">Tekliğin</w:t>
      </w:r>
    </w:p>
    <w:p>
      <w:r>
        <w:rPr/>
        <w:t/>
      </w:r>
    </w:p>
    <w:p>
      <w:pPr/>
      <w:r>
        <w:rPr/>
        <w:t xml:space="preserve">2-) Metinde “temiz aynalar” sayılabilecek vasıtaların verilmesi neyi gösterir? (11 kelime)</w:t>
      </w:r>
    </w:p>
    <w:p>
      <w:pPr/>
      <w:r>
        <w:rPr/>
        <w:t xml:space="preserve">Uygun vasıtalar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Ruhani varlıkların seyahatiyle ilgili anlatım, fiziksel yolculuk gibi mi düşünülmelidir? (12 kelime)</w:t>
      </w:r>
    </w:p>
    <w:p>
      <w:pPr/>
      <w:r>
        <w:rPr/>
        <w:t xml:space="preserve">Hayır;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Maddi varlıkların suretleri neden asıllarıyla aynı kabul edilmiyor?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Nurani varlıkların yansımalarının farklı değerlendirilmesi neye dayanır? (13 kelime)</w:t>
      </w:r>
    </w:p>
    <w:p>
      <w:pPr/>
      <w:r>
        <w:rPr/>
        <w:t xml:space="preserve">Onların tecellisinin,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çok sayıdaki parlak yüzeyde görünmesi birlik ve çokluk ilişkisini nasıl açıklar? (10 kelime)</w:t>
      </w:r>
    </w:p>
    <w:p>
      <w:pPr/>
      <w:r>
        <w:rPr/>
        <w:t xml:space="preserve">Bir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Güneşe bilgi ve şuur atfedilen farazi anlatımın amacı nedir? (12 kelime)</w:t>
      </w:r>
    </w:p>
    <w:p>
      <w:pPr/>
      <w:r>
        <w:rPr/>
        <w:t xml:space="preserve">Teorik bir imkânı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“Hiçbir yerde bulunmamak” sözü burada inkâr mı ifade eder, tenzih mi? (10 kelime)</w:t>
      </w:r>
    </w:p>
    <w:p>
      <w:pPr/>
      <w:r>
        <w:rPr/>
        <w:t xml:space="preserve">Tenzih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ilahî isimle bağlantılı örnek neyi öğretir? (15 kelime)</w:t>
      </w:r>
    </w:p>
    <w:p>
      <w:pPr/>
      <w:r>
        <w:rPr/>
        <w:t xml:space="preserve">Yaratılmışlarda görülen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temel itikadî ders nedir?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32-soz-p25-2-mevkif-2-maksad-1-temsil-gunes-ve-aynalar-misali - Set 5</w:t>
      </w:r>
    </w:p>
    <w:p>
      <w:pPr/>
      <w:r>
        <w:rPr/>
        <w:t xml:space="preserve">1-) Pasajda tek bir varlığın farklı aynalarda görünmesi neden önemli bir delil gibi sunuluyor? (15 kelime)</w:t>
      </w:r>
    </w:p>
    <w:p>
      <w:pPr/>
      <w:r>
        <w:rPr/>
        <w:t xml:space="preserve">Çünkü birliğin,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tek kalıp çok yerde görünmesi onun özünde nasıl bir değişiklik gerektirir? (8 kelime)</w:t>
      </w:r>
    </w:p>
    <w:p>
      <w:pPr/>
      <w:r>
        <w:rPr/>
        <w:t xml:space="preserve">Özünde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Nurani olanların aynalarda görünüşü ile maddi olanların görünüşü arasındaki esas fark nedir? (17 kelime)</w:t>
      </w:r>
    </w:p>
    <w:p>
      <w:pPr/>
      <w:r>
        <w:rPr/>
        <w:t xml:space="preserve">Nurani olanlarda tecelli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“hayal sürati” denilmesi neyi vurgular? (9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her su damlasında ve parlak cisimde görünmesi hangi kavramı anlamaya yardım eder? (15 kelime)</w:t>
      </w:r>
    </w:p>
    <w:p>
      <w:pPr/>
      <w:r>
        <w:rPr/>
        <w:t xml:space="preserve">Tek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özelliklerinin yansımalarda da bir ölçüde görülmesi neyi ispat için kullanılır? (11 kelime)</w:t>
      </w:r>
    </w:p>
    <w:p>
      <w:pPr/>
      <w:r>
        <w:rPr/>
        <w:t xml:space="preserve">Yansımanın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Farazi olarak güneşin her şeyle konuşabilmesi düşüncesi, ilahî tasarrufu doğrudan anlatır mı, yoksa zihni hazırlar mı? (9 kelime)</w:t>
      </w:r>
    </w:p>
    <w:p>
      <w:pPr/>
      <w:r>
        <w:rPr/>
        <w:t xml:space="preserve">Doğrudan tarif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işin diğerini durdurmaması hangi aklî itiraza cevap olur? (12 kelime)</w:t>
      </w:r>
    </w:p>
    <w:p>
      <w:pPr/>
      <w:r>
        <w:rPr/>
        <w:t xml:space="preserve">Çok sayıda işle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okuyucuya sorulan soru hangi yöntemle ikna etmeye çalışır? (14 kelime)</w:t>
      </w:r>
    </w:p>
    <w:p>
      <w:pPr/>
      <w:r>
        <w:rPr/>
        <w:t xml:space="preserve">Küçükten büyüğe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tamamı, Allah’ın sıfatları hakkında hangi yanlış ölçüyü kırmayı hedefler? (11 kelime)</w:t>
      </w:r>
    </w:p>
    <w:p>
      <w:pPr/>
      <w:r>
        <w:rPr/>
        <w:t xml:space="preserve">İlahi kudreti,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32-soz-p25-2-mevkif-2-maksad-1-temsil-gunes-ve-aynalar-misali - Set 6</w:t>
      </w:r>
    </w:p>
    <w:p>
      <w:pPr/>
      <w:r>
        <w:rPr/>
        <w:t xml:space="preserve">1-) Birinci temsilde anlatılan hakikat, daha çok gözlemle mi yoksa soyut tartışmayla mı destekleniyor?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Aynalar vasıtasıyla külliyet kazanma ifadesi, gerçek çoğalma anlamına neden gelmez?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nuraniyet anlayışı, mekânla ilişki bakımından nasıl bir özellik taşır? (8 kelime)</w:t>
      </w:r>
    </w:p>
    <w:p>
      <w:pPr/>
      <w:r>
        <w:rPr/>
        <w:t xml:space="preserve">Mekânın kayıtlarını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Cismani varlıkların akislerinin “ölü” gibi sayılması hangi bakımdandır? (8 kelime)</w:t>
      </w:r>
    </w:p>
    <w:p>
      <w:pPr/>
      <w:r>
        <w:rPr/>
        <w:t xml:space="preserve">Asıl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misalinde her parlak şeyin kendi kabiliyeti ölçüsünde pay alması neyi düşündürür? (11 kelime)</w:t>
      </w:r>
    </w:p>
    <w:p>
      <w:pPr/>
      <w:r>
        <w:rPr/>
        <w:t xml:space="preserve">Tecellinin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her ayna ile ayrı ilişki kurabilmesi düşüncesi, çokluk içindeki düzeni nasıl açıklar? (11 kelime)</w:t>
      </w:r>
    </w:p>
    <w:p>
      <w:pPr/>
      <w:r>
        <w:rPr/>
        <w:t xml:space="preserve">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yerde bulunmak” ile “mekâna bağlı olmamak” birlikte nasıl mümkün görülüyor? (19 kelime)</w:t>
      </w:r>
    </w:p>
    <w:p>
      <w:pPr/>
      <w:r>
        <w:rPr/>
        <w:t xml:space="preserve">Fiil ve tecelli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 doğrudan Allah’ı tarif etmek için mi, yoksa bir imkân kapısı açmak için mi veriliyor? (10 kelime)</w:t>
      </w:r>
    </w:p>
    <w:p>
      <w:pPr/>
      <w:r>
        <w:rPr/>
        <w:t xml:space="preserve">Bir imkân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gibi yaratılmış bir şeyden Allah’ın fiillerine geçiş yapılırken hangi inanç ilkesi korunmuş oluyor? (11 kelime)</w:t>
      </w:r>
    </w:p>
    <w:p>
      <w:pPr/>
      <w:r>
        <w:rPr/>
        <w:t xml:space="preserve">Allah’ın mahlûkata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bütününe göre ehadiyet ile çok işi bir anda yapmak arasında nasıl bir ilişki vardır? (18 kelime)</w:t>
      </w:r>
    </w:p>
    <w:p>
      <w:pPr/>
      <w:r>
        <w:rPr/>
        <w:t xml:space="preserve">Birlik, çok işe engel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32-soz-p25-2-mevkif-2-maksad-1-temsil-gunes-ve-aynalar-misali - Set 1 - CEVAPLAR</w:t>
      </w:r>
    </w:p>
    <w:p>
      <w:pPr/>
      <w:r>
        <w:rPr/>
        <w:t xml:space="preserve">1-) Birinci temsilde temel olarak hangi hakikat anlatılmak isteniyor?</w:t>
      </w:r>
    </w:p>
    <w:p>
      <w:pPr/>
      <w:r>
        <w:rPr/>
        <w:t xml:space="preserve">Tek ve belirli bir varlığın, uygun vasıtalar sayesinde birçok yerde görünür hâle gelmesi ve çok sayıda işle alâkadar olabilmesinin mümkün olduğu gösteriliyor.</w:t>
      </w:r>
    </w:p>
    <w:p>
      <w:pPr/>
      <w:r>
        <w:rPr/>
        <w:t xml:space="preserve">2-) Aynaların bu temsildeki görevi nedir?</w:t>
      </w:r>
    </w:p>
    <w:p>
      <w:pPr/>
      <w:r>
        <w:rPr/>
        <w:t xml:space="preserve">Tek olan bir şeyin farklı yerlerde yansımasını sağlayarak onun daha geniş bir tecelli göstermesine vesile olmalarıdır.</w:t>
      </w:r>
    </w:p>
    <w:p>
      <w:pPr/>
      <w:r>
        <w:rPr/>
        <w:t xml:space="preserve">3-) Cismani varlıklarla nurani varlıklar arasında bu pasajda hangi fark öne çıkarılıyor?</w:t>
      </w:r>
    </w:p>
    <w:p>
      <w:pPr/>
      <w:r>
        <w:rPr/>
        <w:t xml:space="preserve">Maddi olanların yansımaları asılları gibi canlı ve etkili görülmezken, nurani olanlarda yansıma sanki bizzat kendisi oradaymış gibi sonuç verir.</w:t>
      </w:r>
    </w:p>
    <w:p>
      <w:pPr/>
      <w:r>
        <w:rPr/>
        <w:t xml:space="preserve">4-) Hava, esir ve misal âlemiyle ilgili verilen örnek neyi desteklemek için kullanılıyor?</w:t>
      </w:r>
    </w:p>
    <w:p>
      <w:pPr/>
      <w:r>
        <w:rPr/>
        <w:t xml:space="preserve">Ruhani ve nurani varlıkların çok kısa zamanda birçok yere ulaşabilmesini akla yaklaştırmak için kullanılıyor.</w:t>
      </w:r>
    </w:p>
    <w:p>
      <w:pPr/>
      <w:r>
        <w:rPr/>
        <w:t xml:space="preserve">5-) Metinde güneş örneği neden seçilmiştir?</w:t>
      </w:r>
    </w:p>
    <w:p>
      <w:pPr/>
      <w:r>
        <w:rPr/>
        <w:t xml:space="preserve">Tek bir varlığın sayısız parlak yüzeyde ayrı ayrı görünmesini somut biçimde düşündürmek için seçilmiştir.</w:t>
      </w:r>
    </w:p>
    <w:p>
      <w:pPr/>
      <w:r>
        <w:rPr/>
        <w:t xml:space="preserve">6-) Güneşin bilgi ve şuur sahibi olduğu varsayımıyla hangi fikir daha anlaşılır hâle getiriliyor?</w:t>
      </w:r>
    </w:p>
    <w:p>
      <w:pPr/>
      <w:r>
        <w:rPr/>
        <w:t xml:space="preserve">Tek bir varlığın, aracılar yoluyla pek çok yerle doğrudan temas kurmasının imkânsız olmadığı fikri açıklanıyor.</w:t>
      </w:r>
    </w:p>
    <w:p>
      <w:pPr/>
      <w:r>
        <w:rPr/>
        <w:t xml:space="preserve">7-) Bir işin başka bir işe engel olmaması ifadesi bu temsil içinde neyi ispatlamaya yardım eder?</w:t>
      </w:r>
    </w:p>
    <w:p>
      <w:pPr/>
      <w:r>
        <w:rPr/>
        <w:t xml:space="preserve">Tek olanın aynı anda birçok işle meşgul olmasının aklen uzak görülmemesi gerektiğini gösterir.</w:t>
      </w:r>
    </w:p>
    <w:p>
      <w:pPr/>
      <w:r>
        <w:rPr/>
        <w:t xml:space="preserve">8-) Metinde cismani şeylerin akislerinin zayıf kabul edilmesi hangi sonuca zemin hazırlar?</w:t>
      </w:r>
    </w:p>
    <w:p>
      <w:pPr/>
      <w:r>
        <w:rPr/>
        <w:t xml:space="preserve">İlahi tasarrufu maddi varlıkların sınırlılığına göre düşünmenin yanlış olduğunu anlatmaya zemin hazırlar.</w:t>
      </w:r>
    </w:p>
    <w:p>
      <w:pPr/>
      <w:r>
        <w:rPr/>
        <w:t xml:space="preserve">9-) Güneş yalnızca bir isme ayna kabul edilince hangi kıyas kuruluyor?</w:t>
      </w:r>
    </w:p>
    <w:p>
      <w:pPr/>
      <w:r>
        <w:rPr/>
        <w:t xml:space="preserve">Mahluk bir örnekte böyle geniş tecelli mümkünse, sonsuz kemal sahibi olan Allah’ın elbette daha mükemmel şekilde her şeye tasarruf edeceği sonucu çıkarılıyor.</w:t>
      </w:r>
    </w:p>
    <w:p>
      <w:pPr/>
      <w:r>
        <w:rPr/>
        <w:t xml:space="preserve">10-) Bu pasajda Allah’ın her işi bir anda yapabilmesi hangi mantık çizgisiyle savunuluyor?</w:t>
      </w:r>
    </w:p>
    <w:p>
      <w:pPr/>
      <w:r>
        <w:rPr/>
        <w:t xml:space="preserve">Sınırlı örneklerde bile tek olanın çok yerde tesiri görülebiliyorsa, sınırsız kudret sahibinin bunu çok daha üstün biçimde yapmasının makul olduğu söyleniyor.</w:t>
      </w:r>
    </w:p>
    <w:p>
      <w:r>
        <w:br w:type="page"/>
      </w:r>
    </w:p>
    <w:p>
      <w:pPr>
        <w:pStyle w:val="Heading2"/>
      </w:pPr>
      <w:r>
        <w:t>lisans 32-soz-p25-2-mevkif-2-maksad-1-temsil-gunes-ve-aynalar-misali - Set 2 - CEVAPLAR</w:t>
      </w:r>
    </w:p>
    <w:p>
      <w:pPr/>
      <w:r>
        <w:rPr/>
        <w:t xml:space="preserve">1-) Birinci temsilin başında tek bir şahsın çokluk yönü kazanmasından söz edilirken ne kastediliyor?</w:t>
      </w:r>
    </w:p>
    <w:p>
      <w:pPr/>
      <w:r>
        <w:rPr/>
        <w:t xml:space="preserve">Bir varlığın kendi özü bakımından tek kalmasına rağmen, farklı yansımalarla geniş bir görünüm ve etki alanı kazanması kastediliyor.</w:t>
      </w:r>
    </w:p>
    <w:p>
      <w:pPr/>
      <w:r>
        <w:rPr/>
        <w:t xml:space="preserve">2-) Cam ve su örneği hangi düşünceyi somutlaştırır?</w:t>
      </w:r>
    </w:p>
    <w:p>
      <w:pPr/>
      <w:r>
        <w:rPr/>
        <w:t xml:space="preserve">Bir nesnenin çeşitli yansıtıcı yüzeylerde aynı anda farklı noktalarda görünebilmesini somutlaştırır.</w:t>
      </w:r>
    </w:p>
    <w:p>
      <w:pPr/>
      <w:r>
        <w:rPr/>
        <w:t xml:space="preserve">3-) Nurani varlıkların temiz aynalarda gezinmesi ifadesi nasıl anlaşılmalıdır?</w:t>
      </w:r>
    </w:p>
    <w:p>
      <w:pPr/>
      <w:r>
        <w:rPr/>
        <w:t xml:space="preserve">Onların ağır maddi engellere bağlı olmadan, çok hızlı şekilde birçok uygun yerde tecelli edebilmesi şeklinde anlaşılmalıdır.</w:t>
      </w:r>
    </w:p>
    <w:p>
      <w:pPr/>
      <w:r>
        <w:rPr/>
        <w:t xml:space="preserve">4-) Metne göre nurani bir varlık niçin birçok yerde sanki kendisi bulunuyormuş gibi kabul edilir?</w:t>
      </w:r>
    </w:p>
    <w:p>
      <w:pPr/>
      <w:r>
        <w:rPr/>
        <w:t xml:space="preserve">Çünkü onun yansıması sadece şekil olarak değil, özelliğini de taşıyan bir görünüm olarak düşünülür.</w:t>
      </w:r>
    </w:p>
    <w:p>
      <w:pPr/>
      <w:r>
        <w:rPr/>
        <w:t xml:space="preserve">5-) Maddi olanların yansımalarının etkisiz sayılması neyi belirtir?</w:t>
      </w:r>
    </w:p>
    <w:p>
      <w:pPr/>
      <w:r>
        <w:rPr/>
        <w:t xml:space="preserve">Maddi görüntünün asıl varlığın gerçek fiilini ve gücünü taşımadığını belirtir.</w:t>
      </w:r>
    </w:p>
    <w:p>
      <w:pPr/>
      <w:r>
        <w:rPr/>
        <w:t xml:space="preserve">6-) Güneşin her parlak şeyde ayrı bir görüntü vermesi, kabiliyete göre gerçekleşen bir durum olarak nasıl yorumlanır?</w:t>
      </w:r>
    </w:p>
    <w:p>
      <w:pPr/>
      <w:r>
        <w:rPr/>
        <w:t xml:space="preserve">Yansımanın miktarı ve görünüşü, onu alan yüzeyin özelliğine göre değişir; bu da tecellinin alıcıya göre şekillendiğini gösterir.</w:t>
      </w:r>
    </w:p>
    <w:p>
      <w:pPr/>
      <w:r>
        <w:rPr/>
        <w:t xml:space="preserve">7-) Göz bebeğinin haberleşme aracı gibi düşünülmesi hangi yönü açıklamak içindir?</w:t>
      </w:r>
    </w:p>
    <w:p>
      <w:pPr/>
      <w:r>
        <w:rPr/>
        <w:t xml:space="preserve">Tek bir kaynağın, çok sayıda şuur sahibiyle vasıtalı ama doğrudan sayılabilecek bir ilişki kurabileceğini anlatmak içindir.</w:t>
      </w:r>
    </w:p>
    <w:p>
      <w:pPr/>
      <w:r>
        <w:rPr/>
        <w:t xml:space="preserve">8-) “Her yerde bulunmakla beraber hiçbir yerde bulunmamak” düşüncesi neyi ifade eder?</w:t>
      </w:r>
    </w:p>
    <w:p>
      <w:pPr/>
      <w:r>
        <w:rPr/>
        <w:t xml:space="preserve">Bir varlığın etkisinin çok yerde görülmesinin, onun maddi şekilde bir mekâna sıkışması anlamına gelmediğini ifade eder.</w:t>
      </w:r>
    </w:p>
    <w:p>
      <w:pPr/>
      <w:r>
        <w:rPr/>
        <w:t xml:space="preserve">9-) Güneş misalinden sonra sorulan son soru okuyucuyu hangi sonuca yönlendirir?</w:t>
      </w:r>
    </w:p>
    <w:p>
      <w:pPr/>
      <w:r>
        <w:rPr/>
        <w:t xml:space="preserve">Allah’ın zatî birliğinin, sayısız işi aynı anda yapmasına engel olmayacağı sonucuna yönlendirir.</w:t>
      </w:r>
    </w:p>
    <w:p>
      <w:pPr/>
      <w:r>
        <w:rPr/>
        <w:t xml:space="preserve">10-) Bu temsil, ehadiyet fikrini anlamada nasıl bir öğretici işlev görür?</w:t>
      </w:r>
    </w:p>
    <w:p>
      <w:pPr/>
      <w:r>
        <w:rPr/>
        <w:t xml:space="preserve">Görünmeyen ve yüksek bir hakikati, günlük hayatta bilinen örneklerle zihne yaklaştırır.</w:t>
      </w:r>
    </w:p>
    <w:p>
      <w:r>
        <w:br w:type="page"/>
      </w:r>
    </w:p>
    <w:p>
      <w:pPr>
        <w:pStyle w:val="Heading2"/>
      </w:pPr>
      <w:r>
        <w:t>lisans 32-soz-p25-2-mevkif-2-maksad-1-temsil-gunes-ve-aynalar-misali - Set 3 - CEVAPLAR</w:t>
      </w:r>
    </w:p>
    <w:p>
      <w:pPr/>
      <w:r>
        <w:rPr/>
        <w:t xml:space="preserve">1-) Parçada önce hangi insanî zorluk giderilmeye çalışılıyor?</w:t>
      </w:r>
    </w:p>
    <w:p>
      <w:pPr/>
      <w:r>
        <w:rPr/>
        <w:t xml:space="preserve">Tek bir zatın sınırsız yere ve işe nasıl yöneldiğini anlama zorluğu giderilmeye çalışılıyor.</w:t>
      </w:r>
    </w:p>
    <w:p>
      <w:pPr/>
      <w:r>
        <w:rPr/>
        <w:t xml:space="preserve">2-) Bu zorluğu aşmak için neden temsil yoluna başvuruluyor?</w:t>
      </w:r>
    </w:p>
    <w:p>
      <w:pPr/>
      <w:r>
        <w:rPr/>
        <w:t xml:space="preserve">Çünkü soyut ve yüksek bir hakikati, insanların bildiği örneklerle kavraması daha kolay olur.</w:t>
      </w:r>
    </w:p>
    <w:p>
      <w:pPr/>
      <w:r>
        <w:rPr/>
        <w:t xml:space="preserve">3-) Bir cüz’i varlığın külli hükmüne geçmesi ne demektir?</w:t>
      </w:r>
    </w:p>
    <w:p>
      <w:pPr/>
      <w:r>
        <w:rPr/>
        <w:t xml:space="preserve">Kendisi tekil olduğu hâlde, çok sayıda yerde ve durumda etkisi görülür hâle gelmesi demektir.</w:t>
      </w:r>
    </w:p>
    <w:p>
      <w:pPr/>
      <w:r>
        <w:rPr/>
        <w:t xml:space="preserve">4-) Nuraniyet ile sürat arasında nasıl bir ilişki kuruluyor?</w:t>
      </w:r>
    </w:p>
    <w:p>
      <w:pPr/>
      <w:r>
        <w:rPr/>
        <w:t xml:space="preserve">Nurani varlıkların, ağır maddi kayıtlara bağlı olmadıkları için çok hızlı şekilde birçok yerde tecelli edebilecekleri anlatılıyor.</w:t>
      </w:r>
    </w:p>
    <w:p>
      <w:pPr/>
      <w:r>
        <w:rPr/>
        <w:t xml:space="preserve">5-) Bir anda binler yere girmek ifadesi gerçek bir çoğalma mı, yoksa başka bir durumu mu anlatıyor?</w:t>
      </w:r>
    </w:p>
    <w:p>
      <w:pPr/>
      <w:r>
        <w:rPr/>
        <w:t xml:space="preserve">Sayıca bölünmeyi değil, tek olanın çok yerde görünmesini ve etkisinin hissedilmesini anlatıyor.</w:t>
      </w:r>
    </w:p>
    <w:p>
      <w:pPr/>
      <w:r>
        <w:rPr/>
        <w:t xml:space="preserve">6-) Cismani şeylerle ilgili yapılan karşılaştırma neden önemlidir?</w:t>
      </w:r>
    </w:p>
    <w:p>
      <w:pPr/>
      <w:r>
        <w:rPr/>
        <w:t xml:space="preserve">Çünkü Allah’ın tasarrufunu, maddi varlıkların eksik ölçüsüne göre değerlendirmemek gerektiğini öğretir.</w:t>
      </w:r>
    </w:p>
    <w:p>
      <w:pPr/>
      <w:r>
        <w:rPr/>
        <w:t xml:space="preserve">7-) Güneş örneğinde ısı, ışık ve renklerin anılması hangi noktayı güçlendirir?</w:t>
      </w:r>
    </w:p>
    <w:p>
      <w:pPr/>
      <w:r>
        <w:rPr/>
        <w:t xml:space="preserve">Yansımanın yalnız şekilden ibaret olmayıp bazı özellikleri de taşıdığını düşündürerek örneği kuvvetlendirir.</w:t>
      </w:r>
    </w:p>
    <w:p>
      <w:pPr/>
      <w:r>
        <w:rPr/>
        <w:t xml:space="preserve">8-) Güneşin her aynada bir makam gibi tasavvur edilmesi neyi ima eder?</w:t>
      </w:r>
    </w:p>
    <w:p>
      <w:pPr/>
      <w:r>
        <w:rPr/>
        <w:t xml:space="preserve">Tek kaynağın birçok noktada ayrı ayrı ilişki kurabilecek tarzda tecelli edebileceğini ima eder.</w:t>
      </w:r>
    </w:p>
    <w:p>
      <w:pPr/>
      <w:r>
        <w:rPr/>
        <w:t xml:space="preserve">9-) Bir temasın diğerine engel olmaması ilkesinden hangi ilahî sonuca varılır?</w:t>
      </w:r>
    </w:p>
    <w:p>
      <w:pPr/>
      <w:r>
        <w:rPr/>
        <w:t xml:space="preserve">Allah’ın bir varlıkla ilgilenmesi, başka varlıklarla ilgilenmesine mani olmaz sonucuna varılır.</w:t>
      </w:r>
    </w:p>
    <w:p>
      <w:pPr/>
      <w:r>
        <w:rPr/>
        <w:t xml:space="preserve">10-) Pasajın sonundaki kıyasın özeti nedir?</w:t>
      </w:r>
    </w:p>
    <w:p>
      <w:pPr/>
      <w:r>
        <w:rPr/>
        <w:t xml:space="preserve">Basit ve yaratılmış bir örnek bile çok yerde görünür olabiliyorsa, mutlak kudret sahibi olan Allah’ın sonsuz işleri birlikte yapması daha evladır.</w:t>
      </w:r>
    </w:p>
    <w:p>
      <w:r>
        <w:br w:type="page"/>
      </w:r>
    </w:p>
    <w:p>
      <w:pPr>
        <w:pStyle w:val="Heading2"/>
      </w:pPr>
      <w:r>
        <w:t>lisans 32-soz-p25-2-mevkif-2-maksad-1-temsil-gunes-ve-aynalar-misali - Set 4 - CEVAPLAR</w:t>
      </w:r>
    </w:p>
    <w:p>
      <w:pPr/>
      <w:r>
        <w:rPr/>
        <w:t xml:space="preserve">1-) Birinci temsilin ana örneklerinden biri olan ayna benzetmesi hangi düşünceyi taşır?</w:t>
      </w:r>
    </w:p>
    <w:p>
      <w:pPr/>
      <w:r>
        <w:rPr/>
        <w:t xml:space="preserve">Tekliğin bozulmadan çokluk içinde görünmesini taşır.</w:t>
      </w:r>
    </w:p>
    <w:p>
      <w:pPr/>
      <w:r>
        <w:rPr/>
        <w:t xml:space="preserve">2-) Metinde “temiz aynalar” sayılabilecek vasıtaların verilmesi neyi gösterir?</w:t>
      </w:r>
    </w:p>
    <w:p>
      <w:pPr/>
      <w:r>
        <w:rPr/>
        <w:t xml:space="preserve">Uygun vasıtalar bulunduğunda, yüksek mahiyetteki varlıkların tecellisinin yaygın biçimde anlaşılabileceğini gösterir.</w:t>
      </w:r>
    </w:p>
    <w:p>
      <w:pPr/>
      <w:r>
        <w:rPr/>
        <w:t xml:space="preserve">3-) Ruhani varlıkların seyahatiyle ilgili anlatım, fiziksel yolculuk gibi mi düşünülmelidir?</w:t>
      </w:r>
    </w:p>
    <w:p>
      <w:pPr/>
      <w:r>
        <w:rPr/>
        <w:t xml:space="preserve">Hayır; daha çok onların tecelli ve görünme imkânının süratli oluşu şeklinde düşünülmelidir.</w:t>
      </w:r>
    </w:p>
    <w:p>
      <w:pPr/>
      <w:r>
        <w:rPr/>
        <w:t xml:space="preserve">4-) Maddi varlıkların suretleri neden asıllarıyla aynı kabul edilmiyor?</w:t>
      </w:r>
    </w:p>
    <w:p>
      <w:pPr/>
      <w:r>
        <w:rPr/>
        <w:t xml:space="preserve">Çünkü onların görüntüsü, asıl varlığın diri tesirini ve özelliklerini tam taşımaz.</w:t>
      </w:r>
    </w:p>
    <w:p>
      <w:pPr/>
      <w:r>
        <w:rPr/>
        <w:t xml:space="preserve">5-) Nurani varlıkların yansımalarının farklı değerlendirilmesi neye dayanır?</w:t>
      </w:r>
    </w:p>
    <w:p>
      <w:pPr/>
      <w:r>
        <w:rPr/>
        <w:t xml:space="preserve">Onların tecellisinin, maddi suretten daha etkili ve asla daha yakın kabul edilmesine dayanır.</w:t>
      </w:r>
    </w:p>
    <w:p>
      <w:pPr/>
      <w:r>
        <w:rPr/>
        <w:t xml:space="preserve">6-) Güneşin çok sayıdaki parlak yüzeyde görünmesi birlik ve çokluk ilişkisini nasıl açıklar?</w:t>
      </w:r>
    </w:p>
    <w:p>
      <w:pPr/>
      <w:r>
        <w:rPr/>
        <w:t xml:space="preserve">Bir olanın, bölünmeden çokluk içinde eser ve görüntü bırakabileceğini açıklar.</w:t>
      </w:r>
    </w:p>
    <w:p>
      <w:pPr/>
      <w:r>
        <w:rPr/>
        <w:t xml:space="preserve">7-) Güneşe bilgi ve şuur atfedilen farazi anlatımın amacı nedir?</w:t>
      </w:r>
    </w:p>
    <w:p>
      <w:pPr/>
      <w:r>
        <w:rPr/>
        <w:t xml:space="preserve">Teorik bir imkânı zihne yaklaştırmak ve çok yönlü ilişkinin akla uygunluğunu göstermek.</w:t>
      </w:r>
    </w:p>
    <w:p>
      <w:pPr/>
      <w:r>
        <w:rPr/>
        <w:t xml:space="preserve">8-) “Hiçbir yerde bulunmamak” sözü burada inkâr mı ifade eder, tenzih mi?</w:t>
      </w:r>
    </w:p>
    <w:p>
      <w:pPr/>
      <w:r>
        <w:rPr/>
        <w:t xml:space="preserve">Tenzih ifade eder; yani maddi mekâna bağlı olmama mânası taşır.</w:t>
      </w:r>
    </w:p>
    <w:p>
      <w:pPr/>
      <w:r>
        <w:rPr/>
        <w:t xml:space="preserve">9-) Son cümlede geçen ilahî isimle bağlantılı örnek neyi öğretir?</w:t>
      </w:r>
    </w:p>
    <w:p>
      <w:pPr/>
      <w:r>
        <w:rPr/>
        <w:t xml:space="preserve">Yaratılmışlarda görülen ışık temelli geniş tecellinin, ilahî isimlerin tecellisine sadece küçük bir işaret olduğunu öğretir.</w:t>
      </w:r>
    </w:p>
    <w:p>
      <w:pPr/>
      <w:r>
        <w:rPr/>
        <w:t xml:space="preserve">10-) Bu bölümden çıkarılacak en temel itikadî ders nedir?</w:t>
      </w:r>
    </w:p>
    <w:p>
      <w:pPr/>
      <w:r>
        <w:rPr/>
        <w:t xml:space="preserve">Allah’ın birliği ile her şeyi kuşatan tasarrufu arasında çelişki olmadığıdır.</w:t>
      </w:r>
    </w:p>
    <w:p>
      <w:r>
        <w:br w:type="page"/>
      </w:r>
    </w:p>
    <w:p>
      <w:pPr>
        <w:pStyle w:val="Heading2"/>
      </w:pPr>
      <w:r>
        <w:t>lisans 32-soz-p25-2-mevkif-2-maksad-1-temsil-gunes-ve-aynalar-misali - Set 5 - CEVAPLAR</w:t>
      </w:r>
    </w:p>
    <w:p>
      <w:pPr/>
      <w:r>
        <w:rPr/>
        <w:t xml:space="preserve">1-) Pasajda tek bir varlığın farklı aynalarda görünmesi neden önemli bir delil gibi sunuluyor?</w:t>
      </w:r>
    </w:p>
    <w:p>
      <w:pPr/>
      <w:r>
        <w:rPr/>
        <w:t xml:space="preserve">Çünkü birliğin, çok sayıda görünüş ve ilişki kurmaya engel olmadığını gözle görülen bir örnekle anlatıyor.</w:t>
      </w:r>
    </w:p>
    <w:p>
      <w:pPr/>
      <w:r>
        <w:rPr/>
        <w:t xml:space="preserve">2-) Bir varlığın tek kalıp çok yerde görünmesi onun özünde nasıl bir değişiklik gerektirir?</w:t>
      </w:r>
    </w:p>
    <w:p>
      <w:pPr/>
      <w:r>
        <w:rPr/>
        <w:t xml:space="preserve">Özünde bir değişiklik gerektirmez; değişen, görünüşünün yansıma alanlarıdır.</w:t>
      </w:r>
    </w:p>
    <w:p>
      <w:pPr/>
      <w:r>
        <w:rPr/>
        <w:t xml:space="preserve">3-) Nurani olanların aynalarda görünüşü ile maddi olanların görünüşü arasındaki esas fark nedir?</w:t>
      </w:r>
    </w:p>
    <w:p>
      <w:pPr/>
      <w:r>
        <w:rPr/>
        <w:t xml:space="preserve">Nurani olanlarda tecelli daha etkin ve asla yakın düşünülür; maddi olanlarda ise görüntü daha sönük ve sınırlıdır.</w:t>
      </w:r>
    </w:p>
    <w:p>
      <w:pPr/>
      <w:r>
        <w:rPr/>
        <w:t xml:space="preserve">4-) Parçada “hayal sürati” denilmesi neyi vurgular?</w:t>
      </w:r>
    </w:p>
    <w:p>
      <w:pPr/>
      <w:r>
        <w:rPr/>
        <w:t xml:space="preserve">Çok hızlı ve engel tanımayan bir ulaşma tarzını vurgular.</w:t>
      </w:r>
    </w:p>
    <w:p>
      <w:pPr/>
      <w:r>
        <w:rPr/>
        <w:t xml:space="preserve">5-) Güneşin her su damlasında ve parlak cisimde görünmesi hangi kavramı anlamaya yardım eder?</w:t>
      </w:r>
    </w:p>
    <w:p>
      <w:pPr/>
      <w:r>
        <w:rPr/>
        <w:t xml:space="preserve">Tek olan bir kaynağın çok yerde ayrı ayrı hazır gibi görünmesi kavramını anlamaya yardım eder.</w:t>
      </w:r>
    </w:p>
    <w:p>
      <w:pPr/>
      <w:r>
        <w:rPr/>
        <w:t xml:space="preserve">6-) Güneşin özelliklerinin yansımalarda da bir ölçüde görülmesi neyi ispat için kullanılır?</w:t>
      </w:r>
    </w:p>
    <w:p>
      <w:pPr/>
      <w:r>
        <w:rPr/>
        <w:t xml:space="preserve">Yansımanın tamamen boş ve etkisiz bir görüntü olmadığını göstermek için kullanılır.</w:t>
      </w:r>
    </w:p>
    <w:p>
      <w:pPr/>
      <w:r>
        <w:rPr/>
        <w:t xml:space="preserve">7-) Farazi olarak güneşin her şeyle konuşabilmesi düşüncesi, ilahî tasarrufu doğrudan anlatır mı, yoksa zihni hazırlar mı?</w:t>
      </w:r>
    </w:p>
    <w:p>
      <w:pPr/>
      <w:r>
        <w:rPr/>
        <w:t xml:space="preserve">Doğrudan tarif etmekten çok zihni hazırlar ve anlayışı kolaylaştırır.</w:t>
      </w:r>
    </w:p>
    <w:p>
      <w:pPr/>
      <w:r>
        <w:rPr/>
        <w:t xml:space="preserve">8-) Bir işin diğerini durdurmaması hangi aklî itiraza cevap olur?</w:t>
      </w:r>
    </w:p>
    <w:p>
      <w:pPr/>
      <w:r>
        <w:rPr/>
        <w:t xml:space="preserve">Çok sayıda işle aynı anda meşgul olmanın imkânsız olduğu itirazına cevap olur.</w:t>
      </w:r>
    </w:p>
    <w:p>
      <w:pPr/>
      <w:r>
        <w:rPr/>
        <w:t xml:space="preserve">9-) Metnin sonunda okuyucuya sorulan soru hangi yöntemle ikna etmeye çalışır?</w:t>
      </w:r>
    </w:p>
    <w:p>
      <w:pPr/>
      <w:r>
        <w:rPr/>
        <w:t xml:space="preserve">Küçükten büyüğe giden kıyas yöntemiyle, sınırlı örnekten sınırsız kudrete geçiş yaptırarak ikna etmeye çalışır.</w:t>
      </w:r>
    </w:p>
    <w:p>
      <w:pPr/>
      <w:r>
        <w:rPr/>
        <w:t xml:space="preserve">10-) Bu temsilin tamamı, Allah’ın sıfatları hakkında hangi yanlış ölçüyü kırmayı hedefler?</w:t>
      </w:r>
    </w:p>
    <w:p>
      <w:pPr/>
      <w:r>
        <w:rPr/>
        <w:t xml:space="preserve">İlahi kudreti, insan ve madde ölçüleriyle sınırlı zannetme yanlışını kırmayı hedefler.</w:t>
      </w:r>
    </w:p>
    <w:p>
      <w:r>
        <w:br w:type="page"/>
      </w:r>
    </w:p>
    <w:p>
      <w:pPr>
        <w:pStyle w:val="Heading2"/>
      </w:pPr>
      <w:r>
        <w:t>lisans 32-soz-p25-2-mevkif-2-maksad-1-temsil-gunes-ve-aynalar-misali - Set 6 - CEVAPLAR</w:t>
      </w:r>
    </w:p>
    <w:p>
      <w:pPr/>
      <w:r>
        <w:rPr/>
        <w:t xml:space="preserve">1-) Birinci temsilde anlatılan hakikat, daha çok gözlemle mi yoksa soyut tartışmayla mı destekleniyor?</w:t>
      </w:r>
    </w:p>
    <w:p>
      <w:pPr/>
      <w:r>
        <w:rPr/>
        <w:t xml:space="preserve">Daha çok gözle görülebilen örneklerle ve onların düşündürdüğü sonuçlarla destekleniyor.</w:t>
      </w:r>
    </w:p>
    <w:p>
      <w:pPr/>
      <w:r>
        <w:rPr/>
        <w:t xml:space="preserve">2-) Aynalar vasıtasıyla külliyet kazanma ifadesi, gerçek çoğalma anlamına neden gelmez?</w:t>
      </w:r>
    </w:p>
    <w:p>
      <w:pPr/>
      <w:r>
        <w:rPr/>
        <w:t xml:space="preserve">Çünkü asıl varlık tek kalır; çoğalan şey onun yansıma ve görünüşleridir.</w:t>
      </w:r>
    </w:p>
    <w:p>
      <w:pPr/>
      <w:r>
        <w:rPr/>
        <w:t xml:space="preserve">3-) Metindeki nuraniyet anlayışı, mekânla ilişki bakımından nasıl bir özellik taşır?</w:t>
      </w:r>
    </w:p>
    <w:p>
      <w:pPr/>
      <w:r>
        <w:rPr/>
        <w:t xml:space="preserve">Mekânın kayıtlarını aşmaya daha elverişli bir özellik taşır.</w:t>
      </w:r>
    </w:p>
    <w:p>
      <w:pPr/>
      <w:r>
        <w:rPr/>
        <w:t xml:space="preserve">4-) Cismani varlıkların akislerinin “ölü” gibi sayılması hangi bakımdandır?</w:t>
      </w:r>
    </w:p>
    <w:p>
      <w:pPr/>
      <w:r>
        <w:rPr/>
        <w:t xml:space="preserve">Asıl varlığın canlı tesirini ve fiilini taşımaması bakımındandır.</w:t>
      </w:r>
    </w:p>
    <w:p>
      <w:pPr/>
      <w:r>
        <w:rPr/>
        <w:t xml:space="preserve">5-) Güneş misalinde her parlak şeyin kendi kabiliyeti ölçüsünde pay alması neyi düşündürür?</w:t>
      </w:r>
    </w:p>
    <w:p>
      <w:pPr/>
      <w:r>
        <w:rPr/>
        <w:t xml:space="preserve">Tecellinin kaynaktan eksilmeden, alıcının durumuna göre farklı şekillerde ortaya çıkabileceğini düşündürür.</w:t>
      </w:r>
    </w:p>
    <w:p>
      <w:pPr/>
      <w:r>
        <w:rPr/>
        <w:t xml:space="preserve">6-) Güneşin her ayna ile ayrı ilişki kurabilmesi düşüncesi, çokluk içindeki düzeni nasıl açıklar?</w:t>
      </w:r>
    </w:p>
    <w:p>
      <w:pPr/>
      <w:r>
        <w:rPr/>
        <w:t xml:space="preserve">Tek merkezden gelen bir tecellinin, dağınıklık olmadan birçok noktaya ulaşabileceğini açıklar.</w:t>
      </w:r>
    </w:p>
    <w:p>
      <w:pPr/>
      <w:r>
        <w:rPr/>
        <w:t xml:space="preserve">7-) “Her yerde bulunmak” ile “mekâna bağlı olmamak” birlikte nasıl mümkün görülüyor?</w:t>
      </w:r>
    </w:p>
    <w:p>
      <w:pPr/>
      <w:r>
        <w:rPr/>
        <w:t xml:space="preserve">Fiil ve tecelli bakımından her yerde etkisi bulunurken, zat bakımından maddi yer kaplama şeklinde düşünülmediği için birlikte mümkün görülüyor.</w:t>
      </w:r>
    </w:p>
    <w:p>
      <w:pPr/>
      <w:r>
        <w:rPr/>
        <w:t xml:space="preserve">8-) Metindeki örnekler doğrudan Allah’ı tarif etmek için mi, yoksa bir imkân kapısı açmak için mi veriliyor?</w:t>
      </w:r>
    </w:p>
    <w:p>
      <w:pPr/>
      <w:r>
        <w:rPr/>
        <w:t xml:space="preserve">Bir imkân kapısı açmak ve aklın itirazını gidermek için veriliyor.</w:t>
      </w:r>
    </w:p>
    <w:p>
      <w:pPr/>
      <w:r>
        <w:rPr/>
        <w:t xml:space="preserve">9-) Güneş gibi yaratılmış bir şeyden Allah’ın fiillerine geçiş yapılırken hangi inanç ilkesi korunmuş oluyor?</w:t>
      </w:r>
    </w:p>
    <w:p>
      <w:pPr/>
      <w:r>
        <w:rPr/>
        <w:t xml:space="preserve">Allah’ın mahlûkata benzetilmemesi ilkesi korunmuş oluyor; örnek sadece yaklaştırma amacı taşıyor.</w:t>
      </w:r>
    </w:p>
    <w:p>
      <w:pPr/>
      <w:r>
        <w:rPr/>
        <w:t xml:space="preserve">10-) Pasajın bütününe göre ehadiyet ile çok işi bir anda yapmak arasında nasıl bir ilişki vardır?</w:t>
      </w:r>
    </w:p>
    <w:p>
      <w:pPr/>
      <w:r>
        <w:rPr/>
        <w:t xml:space="preserve">Birlik, çok işe engel değildir; bilakis sınırsız kudret ve nurani tecelli ile hepsine aynı anda yönelmek mümkün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428f58b7b54e91" /></Relationships>
</file>