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59656ad8c434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32-soz-p47-3-maksad-1-ve-2-isaret - Set 1</w:t>
      </w:r>
    </w:p>
    <w:p>
      <w:pPr/>
      <w:r>
        <w:rPr/>
        <w:t xml:space="preserve">1-) Birinci İşaret’te, Kur’an’ın baştan sona hangi temel inancı ortaya koyduğu belirtiliyor?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Bu temel esas, “en güzel yaratan” türü ifadelerin anlaşılmasında nasıl bir ölçü veriyor? (11 kelime)</w:t>
      </w:r>
    </w:p>
    <w:p>
      <w:pPr/>
      <w:r>
        <w:rPr/>
        <w:t xml:space="preserve">Bu ifadelerin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İşaret’e göre burada üstünlük hangi noktadadır? (9 kelime)</w:t>
      </w:r>
    </w:p>
    <w:p>
      <w:pPr/>
      <w:r>
        <w:rPr/>
        <w:t xml:space="preserve">Yaratıcılığın derecelerindeki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İşaret’te odak, yaratanların sayısından çok hangi meseleye çevriliyor? (13 kelime)</w:t>
      </w:r>
    </w:p>
    <w:p>
      <w:pPr/>
      <w:r>
        <w:rPr/>
        <w:t xml:space="preserve">Yaratılmışların türlü türlü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ve İkinci İşaret arasında nasıl bir görev paylaşımı vardır? (14 kelime)</w:t>
      </w:r>
    </w:p>
    <w:p>
      <w:pPr/>
      <w:r>
        <w:rPr/>
        <w:t xml:space="preserve">Birinci İşaret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İşaret olmasaydı hangi önemli mana eksik kalırdı? (11 kelime)</w:t>
      </w:r>
    </w:p>
    <w:p>
      <w:pPr/>
      <w:r>
        <w:rPr/>
        <w:t xml:space="preserve">Yaratmanın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32-soz-p47-3-maksad-1-ve-2-isaret - Set 2</w:t>
      </w:r>
    </w:p>
    <w:p>
      <w:pPr/>
      <w:r>
        <w:rPr/>
        <w:t xml:space="preserve">1-) Birinci İşaret’te geçen açıklamaya göre, Kur’an’daki üstünlük bildiren sözler niçin çokluk anlamı taşımaz? (14 kelime)</w:t>
      </w:r>
    </w:p>
    <w:p>
      <w:pPr/>
      <w:r>
        <w:rPr/>
        <w:t xml:space="preserve">Çünkü Kur’an’ın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“yaratıcılığın dereceleri” ifadesi neyi anlatır? (13 kelime)</w:t>
      </w:r>
    </w:p>
    <w:p>
      <w:pPr/>
      <w:r>
        <w:rPr/>
        <w:t xml:space="preserve">Yaratma fiilinin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Buradaki “en güzel” veya “en üstün” anlamı, başkalarıyla eşit düzeyde bir karşılaştırma mı kuruyor? (16 kelime)</w:t>
      </w:r>
    </w:p>
    <w:p>
      <w:pPr/>
      <w:r>
        <w:rPr/>
        <w:t xml:space="preserve">Hayır, Allah’a benzer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İşaret, “yaratma” meselesini varlıkların hangi yönüyle bağlantılı ele alıyor? (12 kelime)</w:t>
      </w:r>
    </w:p>
    <w:p>
      <w:pPr/>
      <w:r>
        <w:rPr/>
        <w:t xml:space="preserve">Varlıkların türleri, özellikleri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İşaret olmasaydı hangi yanlış kapı açık kalabilirdi? (10 kelime)</w:t>
      </w:r>
    </w:p>
    <w:p>
      <w:pPr/>
      <w:r>
        <w:rPr/>
        <w:t xml:space="preserve">Bazı kimseler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pasajdan hareketle, bir öğrencinin kelimelerin zahirine takılmadan ne yapması gerekir? (13 kelime)</w:t>
      </w:r>
    </w:p>
    <w:p>
      <w:pPr/>
      <w:r>
        <w:rPr/>
        <w:t xml:space="preserve">Metnin bütününü dikkate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32-soz-p47-3-maksad-1-ve-2-isaret - Set 3</w:t>
      </w:r>
    </w:p>
    <w:p>
      <w:pPr/>
      <w:r>
        <w:rPr/>
        <w:t xml:space="preserve">1-) İkinci İşaret, meseleyi “yaratıcıların sayısı” tartışmasından çıkarıp hangi alana taşıyor? (10 kelime)</w:t>
      </w:r>
    </w:p>
    <w:p>
      <w:pPr/>
      <w:r>
        <w:rPr/>
        <w:t xml:space="preserve">Yaratılanların nevileri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göre ilahî yaratmanın güzelliği nerede görülüyor?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anlatım neden başka bağımsız yaratıcıların varlığını kabul etmiş olmaz? (13 kelime)</w:t>
      </w:r>
    </w:p>
    <w:p>
      <w:pPr/>
      <w:r>
        <w:rPr/>
        <w:t xml:space="preserve">Çünkü metin, üstünlüğü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tevhid ile yaratılıştaki çeşitlilik arasında nasıl bir bağ kuruyor? (14 kelime)</w:t>
      </w:r>
    </w:p>
    <w:p>
      <w:pPr/>
      <w:r>
        <w:rPr/>
        <w:t xml:space="preserve">Çok çeşitli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 işaret birlikte düşünüldüğünde, Allah’ın yaratmasına dair hangi iki özellik öne çıkıyor? (7 kelime)</w:t>
      </w:r>
    </w:p>
    <w:p>
      <w:pPr/>
      <w:r>
        <w:rPr/>
        <w:t xml:space="preserve">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 işaretten hareketle, metnin ana mesajı nasıl özetlenebilir? (20 kelime)</w:t>
      </w:r>
    </w:p>
    <w:p>
      <w:pPr/>
      <w:r>
        <w:rPr/>
        <w:t xml:space="preserve">Kur’an’daki bu üstünlük bildiren ifadeler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32-soz-p47-3-maksad-1-ve-2-isaret - Set 4</w:t>
      </w:r>
    </w:p>
    <w:p>
      <w:pPr/>
      <w:r>
        <w:rPr/>
        <w:t xml:space="preserve">1-) Birinci İşaret’e göre, Kur’an’ın bütünlüğü bir ifadenin manasını anlamada neden önemlidir? (10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yaratma ile ilgili üstünlük ifadesi, Allah hakkında nasıl bir sonuç veriyor? (11 kelime)</w:t>
      </w:r>
    </w:p>
    <w:p>
      <w:pPr/>
      <w:r>
        <w:rPr/>
        <w:t xml:space="preserve">Onun 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İşaret, aynı ifadeyi mahlûkat açısından nasıl yorumluyor? (15 kelime)</w:t>
      </w:r>
    </w:p>
    <w:p>
      <w:pPr/>
      <w:r>
        <w:rPr/>
        <w:t xml:space="preserve">Çeşit çeşit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İşaret’te dikkat, neden mahlûkatın türlerine çevriliyor? (14 kelime)</w:t>
      </w:r>
    </w:p>
    <w:p>
      <w:pPr/>
      <w:r>
        <w:rPr/>
        <w:t xml:space="preserve">Çünkü asıl mana,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ve İkinci İşaret birlikte ele alındığında, aynı ifade iki farklı yanlış anlamayı nasıl önlüyor? (17 kelime)</w:t>
      </w:r>
    </w:p>
    <w:p>
      <w:pPr/>
      <w:r>
        <w:rPr/>
        <w:t xml:space="preserve">Birincisi yaratıcıların çokluğu vehmini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32-soz-p47-3-maksad-1-ve-2-isaret - Set 5</w:t>
      </w:r>
    </w:p>
    <w:p>
      <w:pPr/>
      <w:r>
        <w:rPr/>
        <w:t xml:space="preserve">1-) Metinde, “en güzel yaratan” anlamındaki ifade ilk olarak hangi bakımdan açıklanıyor? (10 kelime)</w:t>
      </w:r>
    </w:p>
    <w:p>
      <w:pPr/>
      <w:r>
        <w:rPr/>
        <w:t xml:space="preserve">Allah’ın 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İşaret’e göre burada asıl vurgulanan şey sayı mı, seviye mi? (6 kelime)</w:t>
      </w:r>
    </w:p>
    <w:p>
      <w:pPr/>
      <w:r>
        <w:rPr/>
        <w:t xml:space="preserve">Sayı</w:t>
      </w:r>
    </w:p>
    <w:p>
      <w:r>
        <w:rPr/>
        <w:t/>
      </w:r>
    </w:p>
    <w:p>
      <w:pPr/>
      <w:r>
        <w:rPr/>
        <w:t xml:space="preserve">3-) Buradan, Allah’a denk başka yaratıcılar bulunduğu sonucu çıkar mı? (7 kelime)</w:t>
      </w:r>
    </w:p>
    <w:p>
      <w:pPr/>
      <w:r>
        <w:rPr/>
        <w:t xml:space="preserve">Çıkmaz;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İşaret’e göre ilahî yaratma nasıl tasvir ediliyor? (17 kelime)</w:t>
      </w:r>
    </w:p>
    <w:p>
      <w:pPr/>
      <w:r>
        <w:rPr/>
        <w:t xml:space="preserve">Her şeyi kendi hikmetine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dayanarak, bu ifadelerin iman bakımından verdiği en önemli ders nedir? (13 kelime)</w:t>
      </w:r>
    </w:p>
    <w:p>
      <w:pPr/>
      <w:r>
        <w:rPr/>
        <w:t xml:space="preserve">Kulun zihnini çokluk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32-soz-p47-3-maksad-1-ve-2-isaret - Set 6</w:t>
      </w:r>
    </w:p>
    <w:p>
      <w:pPr/>
      <w:r>
        <w:rPr/>
        <w:t xml:space="preserve">1-) Birinci İşaret’te, ilgili Kur’an ifadesinin doğru anlaşılması için hangi anahtar ilke veriliyor? (10 kelime)</w:t>
      </w:r>
    </w:p>
    <w:p>
      <w:pPr/>
      <w:r>
        <w:rPr/>
        <w:t xml:space="preserve">Kur’an’ın tamamının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ilkeye göre üstünlük bildiren ifade neyi haber verir? (11 kelime)</w:t>
      </w:r>
    </w:p>
    <w:p>
      <w:pPr/>
      <w:r>
        <w:rPr/>
        <w:t xml:space="preserve">Allah’ın 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İşaret, bu tür ifadelerin çok sayıda yaratıcıya değil, neye baktığını söylüyor? (12 kelime)</w:t>
      </w:r>
    </w:p>
    <w:p>
      <w:pPr/>
      <w:r>
        <w:rPr/>
        <w:t xml:space="preserve">Yaratılan varlıkların çeşitlerine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iki işaret, Allah’ın yaratması ile mahlûkat arasındaki ilişkiyi nasıl kavratıyor? (15 kelime)</w:t>
      </w:r>
    </w:p>
    <w:p>
      <w:pPr/>
      <w:r>
        <w:rPr/>
        <w:t xml:space="preserve">Varlıkların çeşitliliği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bölüm, bir müminin Kur’an’daki benzer ifadeleri okurken nasıl bir dikkat taşımasını öğretir? (13 kelime)</w:t>
      </w:r>
    </w:p>
    <w:p>
      <w:pPr/>
      <w:r>
        <w:rPr/>
        <w:t xml:space="preserve">Lafza takılıp çoğulluk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32-soz-p47-3-maksad-1-ve-2-isaret - Set 1 - CEVAPLAR</w:t>
      </w:r>
    </w:p>
    <w:p>
      <w:pPr/>
      <w:r>
        <w:rPr/>
        <w:t xml:space="preserve">1-) Birinci İşaret’te, Kur’an’ın baştan sona hangi temel inancı ortaya koyduğu belirtiliyor?</w:t>
      </w:r>
    </w:p>
    <w:p>
      <w:pPr/>
      <w:r>
        <w:rPr/>
        <w:t xml:space="preserve">Allah’ın birliğini ispat edip gösterdiği belirtiliyor.</w:t>
      </w:r>
    </w:p>
    <w:p>
      <w:pPr/>
      <w:r>
        <w:rPr/>
        <w:t xml:space="preserve">2-) Bu temel esas, “en güzel yaratan” türü ifadelerin anlaşılmasında nasıl bir ölçü veriyor?</w:t>
      </w:r>
    </w:p>
    <w:p>
      <w:pPr/>
      <w:r>
        <w:rPr/>
        <w:t xml:space="preserve">Bu ifadelerin birden çok ilah veya yaratıcı bulunduğu anlamına gelmediğini gösteriyor.</w:t>
      </w:r>
    </w:p>
    <w:p>
      <w:pPr/>
      <w:r>
        <w:rPr/>
        <w:t xml:space="preserve">3-) Birinci İşaret’e göre burada üstünlük hangi noktadadır?</w:t>
      </w:r>
    </w:p>
    <w:p>
      <w:pPr/>
      <w:r>
        <w:rPr/>
        <w:t xml:space="preserve">Yaratıcılığın derecelerindeki mükemmellik ve en yüksek seviyede oluş noktasındadır.</w:t>
      </w:r>
    </w:p>
    <w:p>
      <w:pPr/>
      <w:r>
        <w:rPr/>
        <w:t xml:space="preserve">4-) İkinci İşaret’te odak, yaratanların sayısından çok hangi meseleye çevriliyor?</w:t>
      </w:r>
    </w:p>
    <w:p>
      <w:pPr/>
      <w:r>
        <w:rPr/>
        <w:t xml:space="preserve">Yaratılmışların türlü türlü oluşuna ve hepsinin kendilerine en uygun tarzda var edilmesine çevriliyor.</w:t>
      </w:r>
    </w:p>
    <w:p>
      <w:pPr/>
      <w:r>
        <w:rPr/>
        <w:t xml:space="preserve">5-) Birinci ve İkinci İşaret arasında nasıl bir görev paylaşımı vardır?</w:t>
      </w:r>
    </w:p>
    <w:p>
      <w:pPr/>
      <w:r>
        <w:rPr/>
        <w:t xml:space="preserve">Birinci İşaret yanlış inanç ihtimalini temizler, İkinci İşaret ise doğru anlamın ne olduğunu açıklar.</w:t>
      </w:r>
    </w:p>
    <w:p>
      <w:pPr/>
      <w:r>
        <w:rPr/>
        <w:t xml:space="preserve">6-) İkinci İşaret olmasaydı hangi önemli mana eksik kalırdı?</w:t>
      </w:r>
    </w:p>
    <w:p>
      <w:pPr/>
      <w:r>
        <w:rPr/>
        <w:t xml:space="preserve">Yaratmanın her varlıkta uygunluk, ölçü ve güzellik taşıdığı manası yeterince anlaşılmazdı.</w:t>
      </w:r>
    </w:p>
    <w:p>
      <w:r>
        <w:br w:type="page"/>
      </w:r>
    </w:p>
    <w:p>
      <w:pPr>
        <w:pStyle w:val="Heading2"/>
      </w:pPr>
      <w:r>
        <w:t>lisans 32-soz-p47-3-maksad-1-ve-2-isaret - Set 2 - CEVAPLAR</w:t>
      </w:r>
    </w:p>
    <w:p>
      <w:pPr/>
      <w:r>
        <w:rPr/>
        <w:t xml:space="preserve">1-) Birinci İşaret’te geçen açıklamaya göre, Kur’an’daki üstünlük bildiren sözler niçin çokluk anlamı taşımaz?</w:t>
      </w:r>
    </w:p>
    <w:p>
      <w:pPr/>
      <w:r>
        <w:rPr/>
        <w:t xml:space="preserve">Çünkü Kur’an’ın genel çizgisi tevhidi yerleştirir; bu sebeple o ifadeler Allah’ın birliğine aykırı yorumlanamaz.</w:t>
      </w:r>
    </w:p>
    <w:p>
      <w:pPr/>
      <w:r>
        <w:rPr/>
        <w:t xml:space="preserve">2-) Metne göre “yaratıcılığın dereceleri” ifadesi neyi anlatır?</w:t>
      </w:r>
    </w:p>
    <w:p>
      <w:pPr/>
      <w:r>
        <w:rPr/>
        <w:t xml:space="preserve">Yaratma fiilinin farklı kemal seviyeleri düşünülse bile Allah’ın bunların en üstünde olduğunu anlatır.</w:t>
      </w:r>
    </w:p>
    <w:p>
      <w:pPr/>
      <w:r>
        <w:rPr/>
        <w:t xml:space="preserve">3-) Buradaki “en güzel” veya “en üstün” anlamı, başkalarıyla eşit düzeyde bir karşılaştırma mı kuruyor?</w:t>
      </w:r>
    </w:p>
    <w:p>
      <w:pPr/>
      <w:r>
        <w:rPr/>
        <w:t xml:space="preserve">Hayır, Allah’a benzer başka yaratıcıları kabul eden bir karşılaştırma kurmuyor; yalnızca ilahî yaratmanın mutlak mükemmelliğini bildiriyor.</w:t>
      </w:r>
    </w:p>
    <w:p>
      <w:pPr/>
      <w:r>
        <w:rPr/>
        <w:t xml:space="preserve">4-) İkinci İşaret, “yaratma” meselesini varlıkların hangi yönüyle bağlantılı ele alıyor?</w:t>
      </w:r>
    </w:p>
    <w:p>
      <w:pPr/>
      <w:r>
        <w:rPr/>
        <w:t xml:space="preserve">Varlıkların türleri, özellikleri ve kendilerine uygun biçimde meydana getirilmeleriyle bağlantılı ele alıyor.</w:t>
      </w:r>
    </w:p>
    <w:p>
      <w:pPr/>
      <w:r>
        <w:rPr/>
        <w:t xml:space="preserve">5-) Birinci İşaret olmasaydı hangi yanlış kapı açık kalabilirdi?</w:t>
      </w:r>
    </w:p>
    <w:p>
      <w:pPr/>
      <w:r>
        <w:rPr/>
        <w:t xml:space="preserve">Bazı kimseler ifadeyi, Allah dışında yaratıcılar da varmış gibi yorumlayabilirdi.</w:t>
      </w:r>
    </w:p>
    <w:p>
      <w:pPr/>
      <w:r>
        <w:rPr/>
        <w:t xml:space="preserve">6-) Bu pasajdan hareketle, bir öğrencinin kelimelerin zahirine takılmadan ne yapması gerekir?</w:t>
      </w:r>
    </w:p>
    <w:p>
      <w:pPr/>
      <w:r>
        <w:rPr/>
        <w:t xml:space="preserve">Metnin bütününü dikkate alıp tevhid, hikmet ve ilahî kemal çerçevesinde anlam kurması gerekir.</w:t>
      </w:r>
    </w:p>
    <w:p>
      <w:r>
        <w:br w:type="page"/>
      </w:r>
    </w:p>
    <w:p>
      <w:pPr>
        <w:pStyle w:val="Heading2"/>
      </w:pPr>
      <w:r>
        <w:t>lisans 32-soz-p47-3-maksad-1-ve-2-isaret - Set 3 - CEVAPLAR</w:t>
      </w:r>
    </w:p>
    <w:p>
      <w:pPr/>
      <w:r>
        <w:rPr/>
        <w:t xml:space="preserve">1-) İkinci İşaret, meseleyi “yaratıcıların sayısı” tartışmasından çıkarıp hangi alana taşıyor?</w:t>
      </w:r>
    </w:p>
    <w:p>
      <w:pPr/>
      <w:r>
        <w:rPr/>
        <w:t xml:space="preserve">Yaratılanların nevileri ve onların en uygun tarzda yaratılması alanına taşıyor.</w:t>
      </w:r>
    </w:p>
    <w:p>
      <w:pPr/>
      <w:r>
        <w:rPr/>
        <w:t xml:space="preserve">2-) Buna göre ilahî yaratmanın güzelliği nerede görülüyor?</w:t>
      </w:r>
    </w:p>
    <w:p>
      <w:pPr/>
      <w:r>
        <w:rPr/>
        <w:t xml:space="preserve">Her şeyin kendi mahiyetine uygun, hikmetli ve tam yerinde yaratılmasında görülüyor.</w:t>
      </w:r>
    </w:p>
    <w:p>
      <w:pPr/>
      <w:r>
        <w:rPr/>
        <w:t xml:space="preserve">3-) Bu anlatım neden başka bağımsız yaratıcıların varlığını kabul etmiş olmaz?</w:t>
      </w:r>
    </w:p>
    <w:p>
      <w:pPr/>
      <w:r>
        <w:rPr/>
        <w:t xml:space="preserve">Çünkü metin, üstünlüğü ilahî yaratmanın kemal derecesi olarak açıklıyor; ayrı yaratıcılar bulunduğunu söylemiyor.</w:t>
      </w:r>
    </w:p>
    <w:p>
      <w:pPr/>
      <w:r>
        <w:rPr/>
        <w:t xml:space="preserve">4-) Metin, tevhid ile yaratılıştaki çeşitlilik arasında nasıl bir bağ kuruyor?</w:t>
      </w:r>
    </w:p>
    <w:p>
      <w:pPr/>
      <w:r>
        <w:rPr/>
        <w:t xml:space="preserve">Çok çeşitli varlıkların bulunmasını, tek bir Yaratıcı’nın hikmetli ve kusursuz fiilinin delili olarak gösteriyor.</w:t>
      </w:r>
    </w:p>
    <w:p>
      <w:pPr/>
      <w:r>
        <w:rPr/>
        <w:t xml:space="preserve">5-) İki işaret birlikte düşünüldüğünde, Allah’ın yaratmasına dair hangi iki özellik öne çıkıyor?</w:t>
      </w:r>
    </w:p>
    <w:p>
      <w:pPr/>
      <w:r>
        <w:rPr/>
        <w:t xml:space="preserve">Birliği ve yaratmadaki kusursuz uygunluk öne çıkıyor.</w:t>
      </w:r>
    </w:p>
    <w:p>
      <w:pPr/>
      <w:r>
        <w:rPr/>
        <w:t xml:space="preserve">6-) Bu iki işaretten hareketle, metnin ana mesajı nasıl özetlenebilir?</w:t>
      </w:r>
    </w:p>
    <w:p>
      <w:pPr/>
      <w:r>
        <w:rPr/>
        <w:t xml:space="preserve">Kur’an’daki bu üstünlük bildiren ifadeler Allah’ın eşsiz ve en mükemmel yaratıcı olduğunu bildirir; ortak veya benzer yaratıcılar bulunduğunu ima etmez.</w:t>
      </w:r>
    </w:p>
    <w:p>
      <w:r>
        <w:br w:type="page"/>
      </w:r>
    </w:p>
    <w:p>
      <w:pPr>
        <w:pStyle w:val="Heading2"/>
      </w:pPr>
      <w:r>
        <w:t>lisans 32-soz-p47-3-maksad-1-ve-2-isaret - Set 4 - CEVAPLAR</w:t>
      </w:r>
    </w:p>
    <w:p>
      <w:pPr/>
      <w:r>
        <w:rPr/>
        <w:t xml:space="preserve">1-) Birinci İşaret’e göre, Kur’an’ın bütünlüğü bir ifadenin manasını anlamada neden önemlidir?</w:t>
      </w:r>
    </w:p>
    <w:p>
      <w:pPr/>
      <w:r>
        <w:rPr/>
        <w:t xml:space="preserve">Çünkü tek tek cümleler, Kur’an’ın genel tevhid öğretisine aykırı yorumlanamaz.</w:t>
      </w:r>
    </w:p>
    <w:p>
      <w:pPr/>
      <w:r>
        <w:rPr/>
        <w:t xml:space="preserve">2-) Metinde yaratma ile ilgili üstünlük ifadesi, Allah hakkında nasıl bir sonuç veriyor?</w:t>
      </w:r>
    </w:p>
    <w:p>
      <w:pPr/>
      <w:r>
        <w:rPr/>
        <w:t xml:space="preserve">Onun yaratma sıfatında en yüksek ve en kusursuz mertebede bulunduğunu gösteriyor.</w:t>
      </w:r>
    </w:p>
    <w:p>
      <w:pPr/>
      <w:r>
        <w:rPr/>
        <w:t xml:space="preserve">3-) İkinci İşaret, aynı ifadeyi mahlûkat açısından nasıl yorumluyor?</w:t>
      </w:r>
    </w:p>
    <w:p>
      <w:pPr/>
      <w:r>
        <w:rPr/>
        <w:t xml:space="preserve">Çeşit çeşit varlığın her birinin kendine en uygun biçimde yaratıldığını gösteren bir ifade olarak yorumluyor.</w:t>
      </w:r>
    </w:p>
    <w:p>
      <w:pPr/>
      <w:r>
        <w:rPr/>
        <w:t xml:space="preserve">4-) İkinci İşaret’te dikkat, neden mahlûkatın türlerine çevriliyor?</w:t>
      </w:r>
    </w:p>
    <w:p>
      <w:pPr/>
      <w:r>
        <w:rPr/>
        <w:t xml:space="preserve">Çünkü asıl mana, her tür varlığın kendine uygun ve hikmetli bir biçimde yaratılmış olmasıdır.</w:t>
      </w:r>
    </w:p>
    <w:p>
      <w:pPr/>
      <w:r>
        <w:rPr/>
        <w:t xml:space="preserve">5-) Birinci ve İkinci İşaret birlikte ele alındığında, aynı ifade iki farklı yanlış anlamayı nasıl önlüyor?</w:t>
      </w:r>
    </w:p>
    <w:p>
      <w:pPr/>
      <w:r>
        <w:rPr/>
        <w:t xml:space="preserve">Birincisi yaratıcıların çokluğu vehmini reddediyor, ikincisi de meselenin yaratmanın kusursuzluğu ve varlıkların uygun biçimde yaratılması olduğunu açıklıyor.</w:t>
      </w:r>
    </w:p>
    <w:p>
      <w:r>
        <w:br w:type="page"/>
      </w:r>
    </w:p>
    <w:p>
      <w:pPr>
        <w:pStyle w:val="Heading2"/>
      </w:pPr>
      <w:r>
        <w:t>lisans 32-soz-p47-3-maksad-1-ve-2-isaret - Set 5 - CEVAPLAR</w:t>
      </w:r>
    </w:p>
    <w:p>
      <w:pPr/>
      <w:r>
        <w:rPr/>
        <w:t xml:space="preserve">1-) Metinde, “en güzel yaratan” anlamındaki ifade ilk olarak hangi bakımdan açıklanıyor?</w:t>
      </w:r>
    </w:p>
    <w:p>
      <w:pPr/>
      <w:r>
        <w:rPr/>
        <w:t xml:space="preserve">Allah’ın yaratma sıfatındaki en yüksek güzellik ve kemal bakımından açıklanıyor.</w:t>
      </w:r>
    </w:p>
    <w:p>
      <w:pPr/>
      <w:r>
        <w:rPr/>
        <w:t xml:space="preserve">2-) Birinci İşaret’e göre burada asıl vurgulanan şey sayı mı, seviye mi?</w:t>
      </w:r>
    </w:p>
    <w:p>
      <w:pPr/>
      <w:r>
        <w:rPr/>
        <w:t xml:space="preserve">Sayı değil, seviye ve mükemmellik vurgulanıyor.</w:t>
      </w:r>
    </w:p>
    <w:p>
      <w:pPr/>
      <w:r>
        <w:rPr/>
        <w:t xml:space="preserve">3-) Buradan, Allah’a denk başka yaratıcılar bulunduğu sonucu çıkar mı?</w:t>
      </w:r>
    </w:p>
    <w:p>
      <w:pPr/>
      <w:r>
        <w:rPr/>
        <w:t xml:space="preserve">Çıkmaz; böyle bir mana açıkça reddedilmiş olur.</w:t>
      </w:r>
    </w:p>
    <w:p>
      <w:pPr/>
      <w:r>
        <w:rPr/>
        <w:t xml:space="preserve">4-) İkinci İşaret’e göre ilahî yaratma nasıl tasvir ediliyor?</w:t>
      </w:r>
    </w:p>
    <w:p>
      <w:pPr/>
      <w:r>
        <w:rPr/>
        <w:t xml:space="preserve">Her şeyi kendi hikmetine ve yapısına en uygun, en güzel biçimde meydana getiren bir yaratma olarak anlatılıyor.</w:t>
      </w:r>
    </w:p>
    <w:p>
      <w:pPr/>
      <w:r>
        <w:rPr/>
        <w:t xml:space="preserve">5-) Metne dayanarak, bu ifadelerin iman bakımından verdiği en önemli ders nedir?</w:t>
      </w:r>
    </w:p>
    <w:p>
      <w:pPr/>
      <w:r>
        <w:rPr/>
        <w:t xml:space="preserve">Kulun zihnini çokluk vehminden koruyup yaratmadaki mükemmellik üzerinden Allah’ın birliğini ve azametini tanımasıdır.</w:t>
      </w:r>
    </w:p>
    <w:p>
      <w:r>
        <w:br w:type="page"/>
      </w:r>
    </w:p>
    <w:p>
      <w:pPr>
        <w:pStyle w:val="Heading2"/>
      </w:pPr>
      <w:r>
        <w:t>lisans 32-soz-p47-3-maksad-1-ve-2-isaret - Set 6 - CEVAPLAR</w:t>
      </w:r>
    </w:p>
    <w:p>
      <w:pPr/>
      <w:r>
        <w:rPr/>
        <w:t xml:space="preserve">1-) Birinci İşaret’te, ilgili Kur’an ifadesinin doğru anlaşılması için hangi anahtar ilke veriliyor?</w:t>
      </w:r>
    </w:p>
    <w:p>
      <w:pPr/>
      <w:r>
        <w:rPr/>
        <w:t xml:space="preserve">Kur’an’ın tamamının Allah’ın birliğini gösterdiği gerçeği anahtar ilke olarak veriliyor.</w:t>
      </w:r>
    </w:p>
    <w:p>
      <w:pPr/>
      <w:r>
        <w:rPr/>
        <w:t xml:space="preserve">2-) Bu ilkeye göre üstünlük bildiren ifade neyi haber verir?</w:t>
      </w:r>
    </w:p>
    <w:p>
      <w:pPr/>
      <w:r>
        <w:rPr/>
        <w:t xml:space="preserve">Allah’ın yaratma fiilinde mutlak üstün ve en mükemmel olduğunu haber verir.</w:t>
      </w:r>
    </w:p>
    <w:p>
      <w:pPr/>
      <w:r>
        <w:rPr/>
        <w:t xml:space="preserve">3-) İkinci İşaret, bu tür ifadelerin çok sayıda yaratıcıya değil, neye baktığını söylüyor?</w:t>
      </w:r>
    </w:p>
    <w:p>
      <w:pPr/>
      <w:r>
        <w:rPr/>
        <w:t xml:space="preserve">Yaratılan varlıkların çeşitlerine ve her birinin en uygun şekilde yaratılmasına baktığını söylüyor.</w:t>
      </w:r>
    </w:p>
    <w:p>
      <w:pPr/>
      <w:r>
        <w:rPr/>
        <w:t xml:space="preserve">4-) Bu iki işaret, Allah’ın yaratması ile mahlûkat arasındaki ilişkiyi nasıl kavratıyor?</w:t>
      </w:r>
    </w:p>
    <w:p>
      <w:pPr/>
      <w:r>
        <w:rPr/>
        <w:t xml:space="preserve">Varlıkların çeşitliliği içinde tek bir ilahî iradenin hepsini yerli yerince ve kusursuz şekilde yarattığını kavratıyor.</w:t>
      </w:r>
    </w:p>
    <w:p>
      <w:pPr/>
      <w:r>
        <w:rPr/>
        <w:t xml:space="preserve">5-) Bu bölüm, bir müminin Kur’an’daki benzer ifadeleri okurken nasıl bir dikkat taşımasını öğretir?</w:t>
      </w:r>
    </w:p>
    <w:p>
      <w:pPr/>
      <w:r>
        <w:rPr/>
        <w:t xml:space="preserve">Lafza takılıp çoğulluk vehmine düşmeden, tevhid çizgisini ve ilahî kemali birlikte düşünmesini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8d9914bb77743aa" /></Relationships>
</file>