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22b5819234b0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32-soz-p56-3-mevkif-2-nokta-1-mebhas-esyanin-tesbihi-ve-ayet-sonlarindaki-zikirlerin-sirri - Set 1</w:t>
      </w:r>
    </w:p>
    <w:p>
      <w:pPr/>
      <w:r>
        <w:rPr/>
        <w:t xml:space="preserve">1-) Bu parçada eşyanın hakikati hangi esasa bağlı gösteriliyor? (15 kelime)</w:t>
      </w:r>
    </w:p>
    <w:p>
      <w:pPr/>
      <w:r>
        <w:rPr/>
        <w:t xml:space="preserve">Varlıkların aslı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her şeyin pek çok yönden ve farklı dillerle yaptığı temel vazife nedir? (9 kelime)</w:t>
      </w:r>
    </w:p>
    <w:p>
      <w:pPr/>
      <w:r>
        <w:rPr/>
        <w:t xml:space="preserve">Her şey,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Arapça âyet parçasının bu bölümde hatırlatılan manası nedir? (15 kelime)</w:t>
      </w:r>
    </w:p>
    <w:p>
      <w:pPr/>
      <w:r>
        <w:rPr/>
        <w:t xml:space="preserve">Kâinatta bulunan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“Şiddetli zuhur sebebiyle gizlenmek” sözüyle ne anlatılmak isteniyor? (20 kelime)</w:t>
      </w:r>
    </w:p>
    <w:p>
      <w:pPr/>
      <w:r>
        <w:rPr/>
        <w:t xml:space="preserve">İlâhî varlık ve deliller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Âyetlerin sonlarında benzer isimlerin tekrar edilmesinde hangi sırra işaret ediliyor? (16 kelime)</w:t>
      </w:r>
    </w:p>
    <w:p>
      <w:pPr/>
      <w:r>
        <w:rPr/>
        <w:t xml:space="preserve">Bu tekrarlar, anlatılan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bir varlıkta İlâhî isimler seçilemiyorsa hangi büyük örneklere bakılması tavsiye ediliyor? (13 kelime)</w:t>
      </w:r>
    </w:p>
    <w:p>
      <w:pPr/>
      <w:r>
        <w:rPr/>
        <w:t xml:space="preserve">Cennet, bahar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büyük örneklerin “rahmetin büyük çiçekleri” diye anılması neyi düşündürür? (10 kelime)</w:t>
      </w:r>
    </w:p>
    <w:p>
      <w:pPr/>
      <w:r>
        <w:rPr/>
        <w:t xml:space="preserve">Onların rahmetin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32-soz-p56-3-mevkif-2-nokta-1-mebhas-esyanin-tesbihi-ve-ayet-sonlarindaki-zikirlerin-sirri - Set 2</w:t>
      </w:r>
    </w:p>
    <w:p>
      <w:pPr/>
      <w:r>
        <w:rPr/>
        <w:t xml:space="preserve">1-) Bu pasajda “hakikî hakikatler” nasıl tarif ediliyor? (9 kelime)</w:t>
      </w:r>
    </w:p>
    <w:p>
      <w:pPr/>
      <w:r>
        <w:rPr/>
        <w:t xml:space="preserve">Onlar,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Eşyanın İlâhî isimlere dayanmasıyla, varlık hakkında hangi anlayış reddedilmiş olur? (10 kelime)</w:t>
      </w:r>
    </w:p>
    <w:p>
      <w:pPr/>
      <w:r>
        <w:rPr/>
        <w:t xml:space="preserve">Varlıkların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şeyin “çok cihetlerle” ve “çok dillerle” tesbih etmesi ne demektir? (13 kelime)</w:t>
      </w:r>
    </w:p>
    <w:p>
      <w:pPr/>
      <w:r>
        <w:rPr/>
        <w:t xml:space="preserve">Her varlık,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tesbih yalnız sözle yapılan bir ibadet olarak mı sunuluyor? (9 kelime)</w:t>
      </w:r>
    </w:p>
    <w:p>
      <w:pPr/>
      <w:r>
        <w:rPr/>
        <w:t xml:space="preserve">Hayır;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Âyet sonlarında gelen İlâhî isimlerin tekrar edilmesi okuyucuya nasıl bir okuma yöntemi öğretir? (9 kelime)</w:t>
      </w:r>
    </w:p>
    <w:p>
      <w:pPr/>
      <w:r>
        <w:rPr/>
        <w:t xml:space="preserve">Olayların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Cennet, bahar ve yer yüzü neden birlikte anılmış olabilir? (14 kelime)</w:t>
      </w:r>
    </w:p>
    <w:p>
      <w:pPr/>
      <w:r>
        <w:rPr/>
        <w:t xml:space="preserve">Çünkü bunların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pasajın ana mesajı bir cümleyle nasıl özetlenebilir? (13 kelime)</w:t>
      </w:r>
    </w:p>
    <w:p>
      <w:pPr/>
      <w:r>
        <w:rPr/>
        <w:t xml:space="preserve">Kâinattaki her şey,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32-soz-p56-3-mevkif-2-nokta-1-mebhas-esyanin-tesbihi-ve-ayet-sonlarindaki-zikirlerin-sirri - Set 3</w:t>
      </w:r>
    </w:p>
    <w:p>
      <w:pPr/>
      <w:r>
        <w:rPr/>
        <w:t xml:space="preserve">1-) Metnin ilk cümlesi varlık ile İlâhî isimler arasında nasıl bir ilişki kuruyor? (12 kelime)</w:t>
      </w:r>
    </w:p>
    <w:p>
      <w:pPr/>
      <w:r>
        <w:rPr/>
        <w:t xml:space="preserve">Varlığın özü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“Dayanmak” ve “istinad etmek” ifadeleri burada neyi kuvvetlendiriyor? (13 kelime)</w:t>
      </w:r>
    </w:p>
    <w:p>
      <w:pPr/>
      <w:r>
        <w:rPr/>
        <w:t xml:space="preserve">Eşyanın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her şeyin Yaratıcısını zikretmesi hangi bakış açısını doğurur? (17 kelime)</w:t>
      </w:r>
    </w:p>
    <w:p>
      <w:pPr/>
      <w:r>
        <w:rPr/>
        <w:t xml:space="preserve">Kâinatı sessiz ve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“Gizlilik” ile “aşırı görünürlük”ün birlikte zikredilmesi nasıl bir ince manaya işaret eder? (12 kelime)</w:t>
      </w:r>
    </w:p>
    <w:p>
      <w:pPr/>
      <w:r>
        <w:rPr/>
        <w:t xml:space="preserve">Bazen hakikatin kapalılıktan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Âyet sonlarındaki isimlerin tekrarı neden sıradan bir tekrar sayılmaz? (12 kelime)</w:t>
      </w:r>
    </w:p>
    <w:p>
      <w:pPr/>
      <w:r>
        <w:rPr/>
        <w:t xml:space="preserve">Çünkü o tekrarlar,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 örneğinin anlaşılmaması durumunda daha büyük varlıklara yönlendirme hangi düşünce metodunu gösterir? (12 kelime)</w:t>
      </w:r>
    </w:p>
    <w:p>
      <w:pPr/>
      <w:r>
        <w:rPr/>
        <w:t xml:space="preserve">Somuttan daha kapsamlı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32-soz-p56-3-mevkif-2-nokta-1-mebhas-esyanin-tesbihi-ve-ayet-sonlarindaki-zikirlerin-sirri - Set 4</w:t>
      </w:r>
    </w:p>
    <w:p>
      <w:pPr/>
      <w:r>
        <w:rPr/>
        <w:t xml:space="preserve">1-) Bu bölümde eşyanın hakikatine dair en temel hüküm nedir? (8 kelime)</w:t>
      </w:r>
    </w:p>
    <w:p>
      <w:pPr/>
      <w:r>
        <w:rPr/>
        <w:t xml:space="preserve">Varlıkların gerçekliği,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“Gerçek hakikatler, isimlerin cilveleridir” denince varlıklara nasıl bakmak gerekir? (12 kelime)</w:t>
      </w:r>
    </w:p>
    <w:p>
      <w:pPr/>
      <w:r>
        <w:rPr/>
        <w:t xml:space="preserve">Onları sadece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şeyin Yaratıcısını tesbih etmesi insanın kâinattaki sessizlik anlayışını nasıl değiştirir? (11 kelime)</w:t>
      </w:r>
    </w:p>
    <w:p>
      <w:pPr/>
      <w:r>
        <w:rPr/>
        <w:t xml:space="preserve">Kâinatın aslında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ifadelerde insanın bilmesi istenen ilk şey nedir? (6 kelime)</w:t>
      </w:r>
    </w:p>
    <w:p>
      <w:pPr/>
      <w:r>
        <w:rPr/>
        <w:t xml:space="preserve">Eşyanın</w:t>
      </w:r>
    </w:p>
    <w:p>
      <w:r>
        <w:rPr/>
        <w:t/>
      </w:r>
    </w:p>
    <w:p>
      <w:pPr/>
      <w:r>
        <w:rPr/>
        <w:t xml:space="preserve">5-) Âyet sonlarında gelen “aziz, hakim, gafur, rahim, alim, kadir” gibi isimlerin zikri neyi pekiştirir? (13 kelime)</w:t>
      </w:r>
    </w:p>
    <w:p>
      <w:pPr/>
      <w:r>
        <w:rPr/>
        <w:t xml:space="preserve">Allah’ın fiilleriyle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bir örnekte mana seçilemeyince Cennet ve bahara yönelmek neyi gösterir? (9 kelime)</w:t>
      </w:r>
    </w:p>
    <w:p>
      <w:pPr/>
      <w:r>
        <w:rPr/>
        <w:t xml:space="preserve">Aynı hakikatin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32-soz-p56-3-mevkif-2-nokta-1-mebhas-esyanin-tesbihi-ve-ayet-sonlarindaki-zikirlerin-sirri - Set 5</w:t>
      </w:r>
    </w:p>
    <w:p>
      <w:pPr/>
      <w:r>
        <w:rPr/>
        <w:t xml:space="preserve">1-) Parçada “eşyanın hakikatleri” denildiğinde neyin İlâhî isimlerle ilişkisi kuruluyor? (12 kelime)</w:t>
      </w:r>
    </w:p>
    <w:p>
      <w:pPr/>
      <w:r>
        <w:rPr/>
        <w:t xml:space="preserve">Varlıkların yalnız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varlıkların en derin yönü nedir? (12 kelime)</w:t>
      </w:r>
    </w:p>
    <w:p>
      <w:pPr/>
      <w:r>
        <w:rPr/>
        <w:t xml:space="preserve">Onlar, 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şeyin birçok dille tesbih etmesi ifadesi hangi çeşitliliği anlatır? (13 kelime)</w:t>
      </w:r>
    </w:p>
    <w:p>
      <w:pPr/>
      <w:r>
        <w:rPr/>
        <w:t xml:space="preserve">Varlıkların şekil,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tesbih anlayışı insan dışındaki varlıklar için de geçerli midir? (11 kelime)</w:t>
      </w:r>
    </w:p>
    <w:p>
      <w:pPr/>
      <w:r>
        <w:rPr/>
        <w:t xml:space="preserve">Evet; 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“Aşırı görünürlükten dolayı gizli kalmak” düşüncesi, delillerin zayıflığını mı güçlü oluşunu mu gösterir? (10 kelime)</w:t>
      </w:r>
    </w:p>
    <w:p>
      <w:pPr/>
      <w:r>
        <w:rPr/>
        <w:t xml:space="preserve">Delillerin zayıflığını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Âyetlerin sonunda gelen isimlerin tekrarı ile metnin başındaki ana fikir arasında nasıl bir bağ vardır? (13 kelime)</w:t>
      </w:r>
    </w:p>
    <w:p>
      <w:pPr/>
      <w:r>
        <w:rPr/>
        <w:t xml:space="preserve">Başta 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32-soz-p56-3-mevkif-2-nokta-1-mebhas-esyanin-tesbihi-ve-ayet-sonlarindaki-zikirlerin-sirri - Set 6</w:t>
      </w:r>
    </w:p>
    <w:p>
      <w:pPr/>
      <w:r>
        <w:rPr/>
        <w:t xml:space="preserve">1-) Bu pasajda varlıkların hakikati için ortaya konan temel görüş nedir? (9 kelime)</w:t>
      </w:r>
    </w:p>
    <w:p>
      <w:pPr/>
      <w:r>
        <w:rPr/>
        <w:t xml:space="preserve">Varlıkların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“Hakikî hakikatler, o isimlerin cilveleridir” sözü, eşyanın bağımsızlığı hakkında ne söyler? (13 kelime)</w:t>
      </w:r>
    </w:p>
    <w:p>
      <w:pPr/>
      <w:r>
        <w:rPr/>
        <w:t xml:space="preserve">Eşyanın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Kur’ân cümlesinin bu bölümdeki ana katkısı nedir? (8 kelime)</w:t>
      </w:r>
    </w:p>
    <w:p>
      <w:pPr/>
      <w:r>
        <w:rPr/>
        <w:t xml:space="preserve">Kâinattaki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Âyetlerin sonlarındaki İlâhî isimlerin peş peşe gelmesi hangi anlam örgüsünü kurar? (18 kelime)</w:t>
      </w:r>
    </w:p>
    <w:p>
      <w:pPr/>
      <w:r>
        <w:rPr/>
        <w:t xml:space="preserve">Kâinattaki fiillerin sonunda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çiçekte mana kapalı kalıyorsa Cennet, bahar ve yeryüzüne bakma tavsiyesi hangi sonucu hedefler? (12 kelime)</w:t>
      </w:r>
    </w:p>
    <w:p>
      <w:pPr/>
      <w:r>
        <w:rPr/>
        <w:t xml:space="preserve">Daha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Pasajın sonunda okuyucuya verilen dolaylı öğüt nedir? (13 kelime)</w:t>
      </w:r>
    </w:p>
    <w:p>
      <w:pPr/>
      <w:r>
        <w:rPr/>
        <w:t xml:space="preserve">Kâinata gafletle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32-soz-p56-3-mevkif-2-nokta-1-mebhas-esyanin-tesbihi-ve-ayet-sonlarindaki-zikirlerin-sirri - Set 1 - CEVAPLAR</w:t>
      </w:r>
    </w:p>
    <w:p>
      <w:pPr/>
      <w:r>
        <w:rPr/>
        <w:t xml:space="preserve">1-) Bu parçada eşyanın hakikati hangi esasa bağlı gösteriliyor?</w:t>
      </w:r>
    </w:p>
    <w:p>
      <w:pPr/>
      <w:r>
        <w:rPr/>
        <w:t xml:space="preserve">Varlıkların aslı ve manası, İlâhî isimlere dayanıyor; hatta gerçek hakikatler o isimlerin tecellileri olarak bildiriliyor.</w:t>
      </w:r>
    </w:p>
    <w:p>
      <w:pPr/>
      <w:r>
        <w:rPr/>
        <w:t xml:space="preserve">2-) Metinde her şeyin pek çok yönden ve farklı dillerle yaptığı temel vazife nedir?</w:t>
      </w:r>
    </w:p>
    <w:p>
      <w:pPr/>
      <w:r>
        <w:rPr/>
        <w:t xml:space="preserve">Her şey, Yaratıcısını anıp O’nu noksan sıfatlardan tenzih eder.</w:t>
      </w:r>
    </w:p>
    <w:p>
      <w:pPr/>
      <w:r>
        <w:rPr/>
        <w:t xml:space="preserve">3-) Verilen Arapça âyet parçasının bu bölümde hatırlatılan manası nedir?</w:t>
      </w:r>
    </w:p>
    <w:p>
      <w:pPr/>
      <w:r>
        <w:rPr/>
        <w:t xml:space="preserve">Kâinatta bulunan hiçbir şeyin başıboş olmadığı, hepsinin kendi hâliyle Allah’ı tesbih ettiği manası öne çıkarılıyor.</w:t>
      </w:r>
    </w:p>
    <w:p>
      <w:pPr/>
      <w:r>
        <w:rPr/>
        <w:t xml:space="preserve">4-) “Şiddetli zuhur sebebiyle gizlenmek” sözüyle ne anlatılmak isteniyor?</w:t>
      </w:r>
    </w:p>
    <w:p>
      <w:pPr/>
      <w:r>
        <w:rPr/>
        <w:t xml:space="preserve">İlâhî varlık ve deliller o kadar açık ve kuşatıcıdır ki, insan bazen bu aşırı açıklık yüzünden fark edemez hâle gelir.</w:t>
      </w:r>
    </w:p>
    <w:p>
      <w:pPr/>
      <w:r>
        <w:rPr/>
        <w:t xml:space="preserve">5-) Âyetlerin sonlarında benzer isimlerin tekrar edilmesinde hangi sırra işaret ediliyor?</w:t>
      </w:r>
    </w:p>
    <w:p>
      <w:pPr/>
      <w:r>
        <w:rPr/>
        <w:t xml:space="preserve">Bu tekrarlar, anlatılan varlık ve olayların sonunda yine Allah’ın isimlerine dayandığını hatırlatır; mana o isimlerle tamamlanır.</w:t>
      </w:r>
    </w:p>
    <w:p>
      <w:pPr/>
      <w:r>
        <w:rPr/>
        <w:t xml:space="preserve">6-) Küçük bir varlıkta İlâhî isimler seçilemiyorsa hangi büyük örneklere bakılması tavsiye ediliyor?</w:t>
      </w:r>
    </w:p>
    <w:p>
      <w:pPr/>
      <w:r>
        <w:rPr/>
        <w:t xml:space="preserve">Cennet, bahar ve yeryüzü gibi daha geniş ve açık tecelli alanlarına bakılması öğütleniyor.</w:t>
      </w:r>
    </w:p>
    <w:p>
      <w:pPr/>
      <w:r>
        <w:rPr/>
        <w:t xml:space="preserve">7-) Bu büyük örneklerin “rahmetin büyük çiçekleri” diye anılması neyi düşündürür?</w:t>
      </w:r>
    </w:p>
    <w:p>
      <w:pPr/>
      <w:r>
        <w:rPr/>
        <w:t xml:space="preserve">Onların rahmetin toplu, zengin ve gözle görülür tezahürleri olduğunu düşündürür.</w:t>
      </w:r>
    </w:p>
    <w:p>
      <w:r>
        <w:br w:type="page"/>
      </w:r>
    </w:p>
    <w:p>
      <w:pPr>
        <w:pStyle w:val="Heading2"/>
      </w:pPr>
      <w:r>
        <w:t>lisans 32-soz-p56-3-mevkif-2-nokta-1-mebhas-esyanin-tesbihi-ve-ayet-sonlarindaki-zikirlerin-sirri - Set 2 - CEVAPLAR</w:t>
      </w:r>
    </w:p>
    <w:p>
      <w:pPr/>
      <w:r>
        <w:rPr/>
        <w:t xml:space="preserve">1-) Bu pasajda “hakikî hakikatler” nasıl tarif ediliyor?</w:t>
      </w:r>
    </w:p>
    <w:p>
      <w:pPr/>
      <w:r>
        <w:rPr/>
        <w:t xml:space="preserve">Onlar, İlâhî isimlerin yansıma ve görünüşleri olarak tarif ediliyor.</w:t>
      </w:r>
    </w:p>
    <w:p>
      <w:pPr/>
      <w:r>
        <w:rPr/>
        <w:t xml:space="preserve">2-) Eşyanın İlâhî isimlere dayanmasıyla, varlık hakkında hangi anlayış reddedilmiş olur?</w:t>
      </w:r>
    </w:p>
    <w:p>
      <w:pPr/>
      <w:r>
        <w:rPr/>
        <w:t xml:space="preserve">Varlıkların kendi kendine, anlamsız veya bağımsız olduğu düşüncesi reddedilmiş olur.</w:t>
      </w:r>
    </w:p>
    <w:p>
      <w:pPr/>
      <w:r>
        <w:rPr/>
        <w:t xml:space="preserve">3-) Her şeyin “çok cihetlerle” ve “çok dillerle” tesbih etmesi ne demektir?</w:t>
      </w:r>
    </w:p>
    <w:p>
      <w:pPr/>
      <w:r>
        <w:rPr/>
        <w:t xml:space="preserve">Her varlık, farklı özellikleri, düzeni ve hâliyle Allah’ı tanıtan birçok işaret taşır demektir.</w:t>
      </w:r>
    </w:p>
    <w:p>
      <w:pPr/>
      <w:r>
        <w:rPr/>
        <w:t xml:space="preserve">4-) Burada tesbih yalnız sözle yapılan bir ibadet olarak mı sunuluyor?</w:t>
      </w:r>
    </w:p>
    <w:p>
      <w:pPr/>
      <w:r>
        <w:rPr/>
        <w:t xml:space="preserve">Hayır; varlıkların yaratılışı, düzeni ve hâli de tesbih sayılıyor.</w:t>
      </w:r>
    </w:p>
    <w:p>
      <w:pPr/>
      <w:r>
        <w:rPr/>
        <w:t xml:space="preserve">5-) Âyet sonlarında gelen İlâhî isimlerin tekrar edilmesi okuyucuya nasıl bir okuma yöntemi öğretir?</w:t>
      </w:r>
    </w:p>
    <w:p>
      <w:pPr/>
      <w:r>
        <w:rPr/>
        <w:t xml:space="preserve">Olayların ve varlıkların sonunu Allah’ın isimleriyle irtibatlandırarak anlamayı öğretir.</w:t>
      </w:r>
    </w:p>
    <w:p>
      <w:pPr/>
      <w:r>
        <w:rPr/>
        <w:t xml:space="preserve">6-) Cennet, bahar ve yer yüzü neden birlikte anılmış olabilir?</w:t>
      </w:r>
    </w:p>
    <w:p>
      <w:pPr/>
      <w:r>
        <w:rPr/>
        <w:t xml:space="preserve">Çünkü bunların her biri rahmetin geniş, canlı ve dikkat çekici tecellilerini gösteren kapsamlı örneklerdir.</w:t>
      </w:r>
    </w:p>
    <w:p>
      <w:pPr/>
      <w:r>
        <w:rPr/>
        <w:t xml:space="preserve">7-) Bu pasajın ana mesajı bir cümleyle nasıl özetlenebilir?</w:t>
      </w:r>
    </w:p>
    <w:p>
      <w:pPr/>
      <w:r>
        <w:rPr/>
        <w:t xml:space="preserve">Kâinattaki her şey, Allah’ın isimlerini gösteren ve O’nu tesbih eden anlamlı bir işarettir.</w:t>
      </w:r>
    </w:p>
    <w:p>
      <w:r>
        <w:br w:type="page"/>
      </w:r>
    </w:p>
    <w:p>
      <w:pPr>
        <w:pStyle w:val="Heading2"/>
      </w:pPr>
      <w:r>
        <w:t>lisans 32-soz-p56-3-mevkif-2-nokta-1-mebhas-esyanin-tesbihi-ve-ayet-sonlarindaki-zikirlerin-sirri - Set 3 - CEVAPLAR</w:t>
      </w:r>
    </w:p>
    <w:p>
      <w:pPr/>
      <w:r>
        <w:rPr/>
        <w:t xml:space="preserve">1-) Metnin ilk cümlesi varlık ile İlâhî isimler arasında nasıl bir ilişki kuruyor?</w:t>
      </w:r>
    </w:p>
    <w:p>
      <w:pPr/>
      <w:r>
        <w:rPr/>
        <w:t xml:space="preserve">Varlığın özü ile İlâhî isimler arasında temel ve ayrılmaz bir bağ kuruyor.</w:t>
      </w:r>
    </w:p>
    <w:p>
      <w:pPr/>
      <w:r>
        <w:rPr/>
        <w:t xml:space="preserve">2-) “Dayanmak” ve “istinad etmek” ifadeleri burada neyi kuvvetlendiriyor?</w:t>
      </w:r>
    </w:p>
    <w:p>
      <w:pPr/>
      <w:r>
        <w:rPr/>
        <w:t xml:space="preserve">Eşyanın kendi başına değil, anlam ve hakikat bakımından Allah’ın isimlerine bağlı olduğunu kuvvetlendiriyor.</w:t>
      </w:r>
    </w:p>
    <w:p>
      <w:pPr/>
      <w:r>
        <w:rPr/>
        <w:t xml:space="preserve">3-) Parçada her şeyin Yaratıcısını zikretmesi hangi bakış açısını doğurur?</w:t>
      </w:r>
    </w:p>
    <w:p>
      <w:pPr/>
      <w:r>
        <w:rPr/>
        <w:t xml:space="preserve">Kâinatı sessiz ve şuursuz bir yığın değil, manalı ve ibretli bir tesbih mecmuası gibi görme bakışını doğurur.</w:t>
      </w:r>
    </w:p>
    <w:p>
      <w:pPr/>
      <w:r>
        <w:rPr/>
        <w:t xml:space="preserve">4-) “Gizlilik” ile “aşırı görünürlük”ün birlikte zikredilmesi nasıl bir ince manaya işaret eder?</w:t>
      </w:r>
    </w:p>
    <w:p>
      <w:pPr/>
      <w:r>
        <w:rPr/>
        <w:t xml:space="preserve">Bazen hakikatin kapalılıktan değil, fazlasıyla açık olmasından dolayı gözden kaçabileceğine işaret eder.</w:t>
      </w:r>
    </w:p>
    <w:p>
      <w:pPr/>
      <w:r>
        <w:rPr/>
        <w:t xml:space="preserve">5-) Âyet sonlarındaki isimlerin tekrarı neden sıradan bir tekrar sayılmaz?</w:t>
      </w:r>
    </w:p>
    <w:p>
      <w:pPr/>
      <w:r>
        <w:rPr/>
        <w:t xml:space="preserve">Çünkü o tekrarlar, anlatılan manaları Allah’ın isimlerine bağlayan derin bir hikmet taşır.</w:t>
      </w:r>
    </w:p>
    <w:p>
      <w:pPr/>
      <w:r>
        <w:rPr/>
        <w:t xml:space="preserve">6-) Çiçek örneğinin anlaşılmaması durumunda daha büyük varlıklara yönlendirme hangi düşünce metodunu gösterir?</w:t>
      </w:r>
    </w:p>
    <w:p>
      <w:pPr/>
      <w:r>
        <w:rPr/>
        <w:t xml:space="preserve">Somuttan daha kapsamlı örneklere geçerek anlamayı kolaylaştıran tedricî bir tefekkür metodunu gösterir.</w:t>
      </w:r>
    </w:p>
    <w:p>
      <w:r>
        <w:br w:type="page"/>
      </w:r>
    </w:p>
    <w:p>
      <w:pPr>
        <w:pStyle w:val="Heading2"/>
      </w:pPr>
      <w:r>
        <w:t>lisans 32-soz-p56-3-mevkif-2-nokta-1-mebhas-esyanin-tesbihi-ve-ayet-sonlarindaki-zikirlerin-sirri - Set 4 - CEVAPLAR</w:t>
      </w:r>
    </w:p>
    <w:p>
      <w:pPr/>
      <w:r>
        <w:rPr/>
        <w:t xml:space="preserve">1-) Bu bölümde eşyanın hakikatine dair en temel hüküm nedir?</w:t>
      </w:r>
    </w:p>
    <w:p>
      <w:pPr/>
      <w:r>
        <w:rPr/>
        <w:t xml:space="preserve">Varlıkların gerçekliği, Allah’ın isimlerinden bağımsız değildir; onlarla açıklanır.</w:t>
      </w:r>
    </w:p>
    <w:p>
      <w:pPr/>
      <w:r>
        <w:rPr/>
        <w:t xml:space="preserve">2-) “Gerçek hakikatler, isimlerin cilveleridir” denince varlıklara nasıl bakmak gerekir?</w:t>
      </w:r>
    </w:p>
    <w:p>
      <w:pPr/>
      <w:r>
        <w:rPr/>
        <w:t xml:space="preserve">Onları sadece madde olarak değil, İlâhî isimleri gösteren aynalar olarak görmek gerekir.</w:t>
      </w:r>
    </w:p>
    <w:p>
      <w:pPr/>
      <w:r>
        <w:rPr/>
        <w:t xml:space="preserve">3-) Her şeyin Yaratıcısını tesbih etmesi insanın kâinattaki sessizlik anlayışını nasıl değiştirir?</w:t>
      </w:r>
    </w:p>
    <w:p>
      <w:pPr/>
      <w:r>
        <w:rPr/>
        <w:t xml:space="preserve">Kâinatın aslında manevî bir zikir hâlinde olduğunu göstererek sessizlik zannını değiştirir.</w:t>
      </w:r>
    </w:p>
    <w:p>
      <w:pPr/>
      <w:r>
        <w:rPr/>
        <w:t xml:space="preserve">4-) Verilen ifadelerde insanın bilmesi istenen ilk şey nedir?</w:t>
      </w:r>
    </w:p>
    <w:p>
      <w:pPr/>
      <w:r>
        <w:rPr/>
        <w:t xml:space="preserve">Eşyanın hakikatinin İlâhî isimlerle bağlantısını kavramasıdır.</w:t>
      </w:r>
    </w:p>
    <w:p>
      <w:pPr/>
      <w:r>
        <w:rPr/>
        <w:t xml:space="preserve">5-) Âyet sonlarında gelen “aziz, hakim, gafur, rahim, alim, kadir” gibi isimlerin zikri neyi pekiştirir?</w:t>
      </w:r>
    </w:p>
    <w:p>
      <w:pPr/>
      <w:r>
        <w:rPr/>
        <w:t xml:space="preserve">Allah’ın fiilleriyle isimleri arasındaki bağı ve her işin o isimlerle anlam kazandığını pekiştirir.</w:t>
      </w:r>
    </w:p>
    <w:p>
      <w:pPr/>
      <w:r>
        <w:rPr/>
        <w:t xml:space="preserve">6-) Küçük bir örnekte mana seçilemeyince Cennet ve bahara yönelmek neyi gösterir?</w:t>
      </w:r>
    </w:p>
    <w:p>
      <w:pPr/>
      <w:r>
        <w:rPr/>
        <w:t xml:space="preserve">Aynı hakikatin daha büyük ölçekte daha açık görünebildiğini gösterir.</w:t>
      </w:r>
    </w:p>
    <w:p>
      <w:r>
        <w:br w:type="page"/>
      </w:r>
    </w:p>
    <w:p>
      <w:pPr>
        <w:pStyle w:val="Heading2"/>
      </w:pPr>
      <w:r>
        <w:t>lisans 32-soz-p56-3-mevkif-2-nokta-1-mebhas-esyanin-tesbihi-ve-ayet-sonlarindaki-zikirlerin-sirri - Set 5 - CEVAPLAR</w:t>
      </w:r>
    </w:p>
    <w:p>
      <w:pPr/>
      <w:r>
        <w:rPr/>
        <w:t xml:space="preserve">1-) Parçada “eşyanın hakikatleri” denildiğinde neyin İlâhî isimlerle ilişkisi kuruluyor?</w:t>
      </w:r>
    </w:p>
    <w:p>
      <w:pPr/>
      <w:r>
        <w:rPr/>
        <w:t xml:space="preserve">Varlıkların yalnız dış görünüşü değil, asıl mana ve mahiyeti İlâhî isimlerle ilişkilendiriliyor.</w:t>
      </w:r>
    </w:p>
    <w:p>
      <w:pPr/>
      <w:r>
        <w:rPr/>
        <w:t xml:space="preserve">2-) Metne göre varlıkların en derin yönü nedir?</w:t>
      </w:r>
    </w:p>
    <w:p>
      <w:pPr/>
      <w:r>
        <w:rPr/>
        <w:t xml:space="preserve">Onlar, Allah’ın isimlerini yansıtan ve o isimlere işaret eden bir yapıya sahiptir.</w:t>
      </w:r>
    </w:p>
    <w:p>
      <w:pPr/>
      <w:r>
        <w:rPr/>
        <w:t xml:space="preserve">3-) Her şeyin birçok dille tesbih etmesi ifadesi hangi çeşitliliği anlatır?</w:t>
      </w:r>
    </w:p>
    <w:p>
      <w:pPr/>
      <w:r>
        <w:rPr/>
        <w:t xml:space="preserve">Varlıkların şekil, düzen, fayda, güzellik ve hâl gibi farklı yönleriyle Allah’ı tanıttığını anlatır.</w:t>
      </w:r>
    </w:p>
    <w:p>
      <w:pPr/>
      <w:r>
        <w:rPr/>
        <w:t xml:space="preserve">4-) Bu tesbih anlayışı insan dışındaki varlıklar için de geçerli midir?</w:t>
      </w:r>
    </w:p>
    <w:p>
      <w:pPr/>
      <w:r>
        <w:rPr/>
        <w:t xml:space="preserve">Evet; metin bunu bütün şeyler için genel bir hakikat olarak sunar.</w:t>
      </w:r>
    </w:p>
    <w:p>
      <w:pPr/>
      <w:r>
        <w:rPr/>
        <w:t xml:space="preserve">5-) “Aşırı görünürlükten dolayı gizli kalmak” düşüncesi, delillerin zayıflığını mı güçlü oluşunu mu gösterir?</w:t>
      </w:r>
    </w:p>
    <w:p>
      <w:pPr/>
      <w:r>
        <w:rPr/>
        <w:t xml:space="preserve">Delillerin zayıflığını değil, son derece güçlü ve kuşatıcı oluşunu gösterir.</w:t>
      </w:r>
    </w:p>
    <w:p>
      <w:pPr/>
      <w:r>
        <w:rPr/>
        <w:t xml:space="preserve">6-) Âyetlerin sonunda gelen isimlerin tekrarı ile metnin başındaki ana fikir arasında nasıl bir bağ vardır?</w:t>
      </w:r>
    </w:p>
    <w:p>
      <w:pPr/>
      <w:r>
        <w:rPr/>
        <w:t xml:space="preserve">Başta her şeyin İlâhî isimlere dayandığı söylenir; sondaki tekrarlar da bunu sürekli hatırlatır.</w:t>
      </w:r>
    </w:p>
    <w:p>
      <w:r>
        <w:br w:type="page"/>
      </w:r>
    </w:p>
    <w:p>
      <w:pPr>
        <w:pStyle w:val="Heading2"/>
      </w:pPr>
      <w:r>
        <w:t>lisans 32-soz-p56-3-mevkif-2-nokta-1-mebhas-esyanin-tesbihi-ve-ayet-sonlarindaki-zikirlerin-sirri - Set 6 - CEVAPLAR</w:t>
      </w:r>
    </w:p>
    <w:p>
      <w:pPr/>
      <w:r>
        <w:rPr/>
        <w:t xml:space="preserve">1-) Bu pasajda varlıkların hakikati için ortaya konan temel görüş nedir?</w:t>
      </w:r>
    </w:p>
    <w:p>
      <w:pPr/>
      <w:r>
        <w:rPr/>
        <w:t xml:space="preserve">Varlıkların gerçek manası, İlâhî isimlere bağlıdır ve onlardan beslenir.</w:t>
      </w:r>
    </w:p>
    <w:p>
      <w:pPr/>
      <w:r>
        <w:rPr/>
        <w:t xml:space="preserve">2-) “Hakikî hakikatler, o isimlerin cilveleridir” sözü, eşyanın bağımsızlığı hakkında ne söyler?</w:t>
      </w:r>
    </w:p>
    <w:p>
      <w:pPr/>
      <w:r>
        <w:rPr/>
        <w:t xml:space="preserve">Eşyanın kendi başına müstakil bir hakikat taşımadığını, asıl manasının İlâhî isimlerde bulunduğunu söyler.</w:t>
      </w:r>
    </w:p>
    <w:p>
      <w:pPr/>
      <w:r>
        <w:rPr/>
        <w:t xml:space="preserve">3-) Verilen Kur’ân cümlesinin bu bölümdeki ana katkısı nedir?</w:t>
      </w:r>
    </w:p>
    <w:p>
      <w:pPr/>
      <w:r>
        <w:rPr/>
        <w:t xml:space="preserve">Kâinattaki genel tesbih fikrini vahiy ile teyit etmesidir.</w:t>
      </w:r>
    </w:p>
    <w:p>
      <w:pPr/>
      <w:r>
        <w:rPr/>
        <w:t xml:space="preserve">4-) Âyetlerin sonlarındaki İlâhî isimlerin peş peşe gelmesi hangi anlam örgüsünü kurar?</w:t>
      </w:r>
    </w:p>
    <w:p>
      <w:pPr/>
      <w:r>
        <w:rPr/>
        <w:t xml:space="preserve">Kâinattaki fiillerin sonunda ilim, kudret, rahmet, mağfiret ve hikmet gibi İlâhî sıfatlara ulaşıldığını gösteren bir anlam örgüsü kurar.</w:t>
      </w:r>
    </w:p>
    <w:p>
      <w:pPr/>
      <w:r>
        <w:rPr/>
        <w:t xml:space="preserve">5-) Bir çiçekte mana kapalı kalıyorsa Cennet, bahar ve yeryüzüne bakma tavsiyesi hangi sonucu hedefler?</w:t>
      </w:r>
    </w:p>
    <w:p>
      <w:pPr/>
      <w:r>
        <w:rPr/>
        <w:t xml:space="preserve">Daha büyük ve açık örneklerden hareketle aynı hakikati daha sağlam kavramayı hedefler.</w:t>
      </w:r>
    </w:p>
    <w:p>
      <w:pPr/>
      <w:r>
        <w:rPr/>
        <w:t xml:space="preserve">6-) Pasajın sonunda okuyucuya verilen dolaylı öğüt nedir?</w:t>
      </w:r>
    </w:p>
    <w:p>
      <w:pPr/>
      <w:r>
        <w:rPr/>
        <w:t xml:space="preserve">Kâinata gafletle değil, tefekkürle bak; o zaman Allah’ın isimlerinin izlerini açıkça fark edersin.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820b30adb31433a" /></Relationships>
</file>