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55e0c5345481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âlemdeki her sanatlı varlığın birbirine bağlı hangi delil zincirini gösterdiği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delil zinciri en sonunda neye ulaştırmaktadır?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varlıkların çokluğu Allah’ın hangi yönüne ayrıca işaret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mahlukat bir arada düşünüldüğünde nasıl bir işlev görmektedir?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33-soz-p25-18-pencere-delilin-neticesi-ve-munkire-meydan-okuma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toplu delilin gücü neye benzetilmeden, nasıl ifade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bu ispatın içine niçin şüphe giremez?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“Masnuat adedince şehadet” sözüyle verilmek istenen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inkârcı kişiye yöneltilen soruların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33-soz-p25-18-pencere-delilin-neticesi-ve-munkire-meydan-okuma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bölümden çıkarılacak temel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pasajdan hareketle insanın doğru tavrı ne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sanatlı eserler yalnızca kendilerini mi gösterir, yoksa başka hakikatlere de kapı açar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Fiilden isme, isimden vasfa geçiş neyi ortaya koymaktadır?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33-soz-p25-18-pencere-delilin-neticesi-ve-munkire-meydan-okuma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için Allah’ı tanımaya çıkaran güçlü bir yükseliş yolu hâline gelmektedir.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varlığın ayrı ayrı O’nun birliğine ve her şeyle tek tek ilgilenmesine işaret ettiği bildirilmiştir.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ve yüce bir Yaratıcı’nın varlığının zorunlu olduğuna ulaştırmaktadır.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varlık önce bir işi, o iş bir ismi, isim bir sıfatı, sıfat bir hâli ve o hâl de o varlığın sahibini gösteren bir delil olarak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kadar kuvvetli delilin karşısında inkârın dayanaksız kaldığını göstermek ve kişiyi düşünmeye zorlamaktır.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ve kâinattaki her sanatlı şeyin kendi başına da Yaratıcı’ya delil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birbiriyle bağlantılı, düzenli ve çok sayıda işaretten oluşan kesintisiz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Yaratılmışların tamamı kadar kuvvetli, ardışık ve sağlam bir hakikat delili olarak anlatılmıştır.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Yapılan işlerin gelişigüzel değil, anlamlı ve bir failin özelliklerini yansıtan işler olduğunu ortaya koymaktadır.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Yalnız kendilerini göstermez; onları meydana getiren fiilleri, isimleri, sıfatları ve sonunda sahibini de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işaretleri dikkatle okuyup inkâr yerine iman ve tefekküre yönelmelidir.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her şey, tek başına ve hep birlikte Allah’ın varlığına ve birliğine açıkça şahitlik etmektedir.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Vasıftan şe’ne, oradan zâta geçilmesi hangi düşünceyi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mahlukun ayrı ayrı şahitlik etmesi hangi inanç esasını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“heyet-i mecmuasıyla” denilerek hangi bakış açısı öne çıkarılmıştır?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yaratılmışların birlikte “marifet merdiveni” gibi görülmesi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33-soz-p25-18-pencere-delilin-neticesi-ve-munkire-meydan-okuma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delilin “müteselsil”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kısımdaki hitapta inkârcının hangi yönden çaresiz bırakıldığı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üslubu daha çok bilgi verme mi, yoksa sarsıp uyandırma mı amaçlıyor?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öğrenci bu parçadan hangi düşünme alışkanlığını kazanmalıdır?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33-soz-p25-18-pencere-delilin-neticesi-ve-munkire-meydan-okuma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kâinattaki varlıkların “mükemmel eser” sayılması hangi sonucu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Eserin fiile delil olması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İsmin vasfa delil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Şe’nin zâta delil olması hangi son halkayı tamamlar?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33-soz-p25-18-pencere-delilin-neticesi-ve-munkire-meydan-okuma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varlıklardaki işaretleri okuyarak Allah’ı daha derin tanıyabilir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 tek tek incelemenin yanında hepsini bir bütün olarak değerlendirme bakışı öne çıkarılmıştır.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 ile birlikte tekliği inancını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Görülen özelliklerin geçici ve sahipsiz değil, bir hakiki zata dayandığı düşüncesini kuvvetlendirir.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Eşyaya sadece dış görünüşle değil, onları Yaratan’a götüren işaretler olarak bakma alışkanlığını kazanmalıdır.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İkisini birlikte yapıyor; önce delili kuruyor, sonra da sert sorularla kişiyi uyandırmayı amaçlıyor.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 delili çürütecek bir karşılık bulabilir ne de bu açık işaretleri tamamen perdeleyebilir.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delilin halkaları birbirini tamamlar; biri diğerine bağlanarak güçlü bir ispat meydana getirir.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görülen nitelik ve hâllerin sonunda gerçek bir varlık sahibine dayandığını tamamlar.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işi yapanın anıldığı isimler, onun sahip olduğu özellikleri gösterir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Ortada yapılmış bir şey varsa, onu ortaya çıkaran bir icraat da var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birinin rastgele değil, kasıtlı ve hikmetli bir yapımın ürünü olduğu sonucunu doğuruyor.</w:t>
            </w:r>
          </w:p>
        </w:tc>
      </w:tr>
    </w:tbl>
  </w:body>
</w:document>
</file>