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14fb3575241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bahar mevsiminde ağaçta görülen hangi değişiklikler dikkatlere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ağacın parçalarında görülen düzen hangi üç ana unsur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Tatlar ve kokular niçin sadece fiziksel özellik olarak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“Adilli denge” ifadesi ağaçtaki hangi yönü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sanat ve nakışlar neden “maharetli”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güzelliği ve rububiyetin mükemmelliği ağaçta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Ağaçtan hareketle hangi ilahî sıfatlara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hitaba göre bir kimse Allah’ı tanımak istemezse neyi yapması gerekirdi?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verilen mesajı bir cümleyle özetleyiniz.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inkâra karşı önerilen doğru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ağaca bakılması istenirken özellikle hangi mevsim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nizamdan mizana, sanattan zînete doğru ilerleyen anlatım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Ölçünün taşmaması, her şeyin uygun miktarda ve yerinde bulunması yönünü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aynı zamanda şefkatin, ikramın ve nimet verilişin manevi işaretleri olarak okunuyor.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Yapraklar, çiçekler ve meyveler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Yaprakların düzenli çıkışı, çiçeklerin ölçülü açışı, meyvelerin faydalı ve merhametli bir şekilde büyümesi ve dalların rüzgârla hareket etmesi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çok delili ve işareti tamamen susturması gerekirdi; fakat bunun mümkün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sahibi, cömert, merhametli, ihsan eden, nimet veren, güzelleştiren ve fazl u kerem sahibi olan Allah’a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faydalı oluşta hem estetik güzellikte hem de her şeyin uygun ölçüde gelişmesinde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ayrıntıda ince hesap, uygunluk ve güzellik birlikte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 katman katman bir anlam ve delil düzeni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verdiği mesajı dinlemek, düşünmek ve Allah’ı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canlı-cansız deliller Allah’ın varlığını ve birliğini açıkça bildirir; insanın görevi bunları inkâr etmek değil, anlayıp teslim olmaktır.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Ağaçtaki düzenin “hikmetli” olarak nitelenmesi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Ağaçtaki nizam ile mizan arasındaki fark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unsurların ortak şahitliği hangi iki ana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 ve çekirdekler hangi yönüyle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ağaçların hâl dili birlikte dinlenebilse insan neyi daha iyi kavrar?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Gafletle kulağı kapatmanın yetmemesi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hitap bölümünde insana verilen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gafletle kulağı kapatmanın fayda vermeyeceği niçin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Yaprak, çiçek ve meyvenin ayrı ayrı anılması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büyümesi niçin yalnızca biyolojik bir süreç gibi ele alınmıyor?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rahmetle büyümesi ifadesi insana ne hissettirmeyi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ağacın diliyle konuşan başlıca unsurlar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olmalarına rağmen çok büyük işler taşıyan kudret eserleri olmaları yönüyle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kesinliğine ve birliğine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Nizam genel düzeni, mizan ise o düzen içindeki hassas ölçü ve dengeyi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boşuna değil, bir gaye ve fayda gözetilerek yerleştirildiği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görmezden gelse de kâinattaki varlıklar susmaz; hepsi Allah’ın birliğine şahitlik etmeye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delilleri inkâr ederek değil, onları dinleyip Allah’ı tanıyarak doğru yola girilebileceği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insanın isteğine bağlı olmadığını, hakikatin insan kabul etmese de varlığını sürdürdüğünü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 ve yerde bulunanların Allah’ı tesbih ettiğini daha derin şekilde kavrar.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Yapraklar, çiçekler, meyveler, tatlar, kokular, tohumlar ve çekirdeklerdir.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İnsana, yaratılışta sertlik değil şefkat ve ikram bulunduğunu hissettirmeyi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büyümede fayda, şefkat, ikram ve amaç bulunduğu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tek yönlü değil, birçok yönü olan kapsamlı bir şahitlik taşıdığını güçlendiriyor.</w:t>
            </w:r>
          </w:p>
        </w:tc>
      </w:tr>
    </w:tbl>
  </w:body>
</w:document>
</file>