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12267dfa047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 ve meyveler, metinde hangi bakımdan bir ikram ve çağrı vesilesi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ve meyvelerdeki çeşitlilik neyi anlatan bir gösterge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ses çıkarması hangi hakikate kesin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 seslerinin sadece işitilen bir nağme olmadığı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sesi ile şimşek ve gök gürültüsünün boş ve anlamsız olmadığı hangi delille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yağmurun sesi hangi mânayı taşır şekilde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Gökyüzündeki sayısız cisim arasından özellikle Ay’a dikkat çekilmesinin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ortak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çiçekler, kuşlar, bulutlar ve Ay arasında nasıl bir ortak yön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kâinatı doğru okumak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Çiçeklerin ve meyvelerin dış görünüşleri ile faydaları hangi yüksek gerçeğe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“sofra” benzetmesiyle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seslerle aralarında duygularını paylaştıkları ve maksatlarını bildirdikleri belirtilerek anlamlı bir haberleşme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kendi kendine değil, hikmet sahibi bir yaratıcı tarafından konuşturulduğuna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Tekdüze değil, her türe uygun ve ayrı ayrı hazırlanmış bilinçli bir ihsanı ve merhametli bir ikramı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Farklı renkleri, kokuları, tatları ve güzellikleriyle insanlara ve diğer canlılara nimet sahibini tanıtan, onun ikramına davet eden işaretler gibi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Tabiattaki güzellikler, sesler, hareketler ve olaylar başıboş değil; hepsi hikmet, rahmet ve kudret sahibi Allah’a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Ay’ın hareketinin hikmetli bir emirle olduğunu gösteren, yeryüzüyle ilgili önemli faydalar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Bekleyen ve ihtiyaç duyan canlılara sevindirici bir haber getiren çağrı gibi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Bulutların boş görünen gökte hayret verici işler yapması, hayat kaynağı olan suyu meydana getirip muhtaç canlılara ulaştırması bunun hikmetli bir iş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sunulan nimetlerin rastgele değil, bir düzen ve ikram anlayışı içinde hazırlandığı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 ve merhametli bir nimet vericinin kullarına sunduğu bilinçli ikramına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sadece maddî yönleriyle değil, Allah’ın kudretini, hikmetini ve ikramını gösteren deliller olarak anlamak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farklı alanlarda görev yapan varlıklar olarak, düzenli ve anlamlı halleriyle yaratıcıyı tanıtan deliller kabul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 türüne ayrı özelliklerde sunulan renk, tat ve koku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karşılıklı sesleşmesi, sadece tabii bir ses olmanın ötesinde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Kuşlarla ilgili bölümde hangi iki yön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Bulutlarla ilgili kısımda göğe dair hangi yanlış düşünce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 yaptığı iş neden hayret verici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gelişinin bir müjde gibi sunulması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Ay’ın hareketi metne göre neyin sonucu değildir,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çiçeklerin insan ve diğer canlılara hitap eden yönü metinde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ve meyvelerin sadece güzel olmalarının ötesinde hangi görevi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çıkardığı seslerde geçen “maksat bildirme” ifadesi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haberleşmesi üzerinden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Bulutlardan inen suyun “hayat verici” sayılması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sesinin anlamsız, şimşek ve gök gürültüsünün de boş bir gürültü olduğu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onların konuşturulmuş olması, ikincisi de sesleriyle duygu ve amaç aktarmalarıdır.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Aralarında anlam taşıyan bir iletişim bulunduğunu ve bunun hikmetli bir yönlendirmeyle gerçekleştiğini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 ve zevkleri bilen bir ilim ve rahmetle özel hazırlık yapıldığını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nimet sahibini tanıtan ve ondan gelen ikramı haber veren işaretler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veya gelişigüzel bir hareketin sonucu değildir; kudret ve hikmet sahibi bir emirle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rahmetinin canlılara şefkatle yetiştiği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Boş gibi görünen bir ortamda suyu hazırlayıp yeryüzündeki canlıların ihtiyacına yetiştirmeleri sebebiyle hayret verici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canlıların yaşayabilmesi için gerekli olması ve ihtiyaç sahiplerine ulaştırılması buna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düzenli iletişimin, onları hikmetle yöneten bir yaratıcıyı gösterdiği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Seslerin karışık ve şuursuz değil, belli bir anlam ve yön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Güzelliklerinin yanında davet edici ve tanıtıcı bir görev taşıdıkları anlatılıyor.</w:t>
            </w:r>
          </w:p>
        </w:tc>
      </w:tr>
    </w:tbl>
  </w:body>
</w:document>
</file>