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23d93e0d64a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İlâhî isimlere kaç yönden ayna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başlıkta insanın hangi hâli, Allah’ın rahmetine yönelmeye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Fakirlik ve ihtiyaç içinde olan insanın dua etmesi metinde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çok sayıdaki ihtiyacı ve hedefi sebebiyle hangi manevî yönelişe mecbur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fiillerinden yola çıkarak kâinatın sahibi hakkında hangi nitelikleri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yaptığı bir şeyi bilip yönetebiliyorsa, bundan hareketle kâinat için hangi hükme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ev örneği hangi gerçeği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isimlerin nakışları içinde “en büyük desen” gibi görülmesi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hitapta insanın kendini okuması istenirken hangi tür bir farkındalık amaçlanıyor?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“Birinci Nokta”da insanın temel olarak hangi görevi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aynalık türünde insanın zayıflığı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 insana Allah hakkında hangi temel bilgiyi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Yardım isteyeceği bir kapıya yönelip dua etmeye mecbur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gücü yetmediği için yardım isteyecek bir mercii aramasının tabiî olduğu söylenerek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muhtaç ve yoksun durumda oluşu, Allah’ın rahmetine yönelmeye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yönden ayna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en geniş ve toplu yansımalarından birinin insanda bulunması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 yapanın onu bilmesi, görmesi, sahip olması ve yönetmesi gerektiğini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da onu bilen ve idare eden bir yaratıcısı olduğu hükmüne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bilen, gören, yapan, sahip olan ve idare eden biri olduğunu anlayabilir.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şeye gücü yeten, merhametli ve hiçbir şeye muhtaç olmayan Rab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zayıflığı, sonsuz güç sahibini fark ettiren bir işaret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 yansıtan bir ayna oluşu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yaratılışındaki hikmeti ve kulluk değerini fark etmesi amaçlanıyor.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Dayanak ve yardım arayışı vicdanda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aynalık türünde insanın sahip olduğu sınırlı hâkimiyet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ölçekteki bu özelliklerden büyük ölçekte hangi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 yönlü yapısı üzerinde birçok ismin görünmesi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sadece aklı değil, hangi yönleri de bu aynalığa dâhildir?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bütün cihaz ve duygularıyla isimleri göstermesi, onun hangi niteliğini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İlâhî isimlere aynalığı kaç başlık altında inceleniyor?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aciz oluşu onu hangi inanca yaklaştırır?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sınırsız düşman ve sıkıntılar karşısında iç dünyasında ne 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başlıkta sayılan sınırlı insan özellikleri hangi büyük hakikatin küçük örnekleri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görme ve işitme gibi özellikleri, kâinatın sahibi hakkında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sınırlı özellikler insana neyi kavratır?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mahiyetinin geniş ve kuşatıcı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sahibinin mutlak ilim, kudret ve idare sahibi olduğu sonucuna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mutlak hüküm ve yönetimin Allah’a ait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sürekli Allah’ın rahmet kapısına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kudret sahibi bir Rabb’e sığınma inancına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başlık altında inceleniyor.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Kapsamlı ve derin manalar taşıyan özel bir varlık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Bedeni, organları, cihazları, duyguları ve manevî yönleri de dâhildir.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sahibinin ilmini, kudretini, görmesini, işitmesini ve rububiyetle idaresini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da her şeyi gören ve işiten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mutlak ilim, kudret, görme, işitme ve hükmetme sıfatlarının küçük örnekleri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Dayanacağı bir destek noktası arar.</w:t>
            </w:r>
          </w:p>
        </w:tc>
      </w:tr>
    </w:tbl>
  </w:body>
</w:document>
</file>