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c6e647d9c41b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kabul edildiği söylenen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tohumlar hangi yolla dua ediyor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duası hangi sebeple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çok sıkışan ve çaresiz kalanlar nasıl yalvarıyor?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kadar çok duanın kabul 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kabul edilen dualar bize Allah’ın hangi güzel sıfatlarını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bir arada düşünülünce ne daha açık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Pencere’de üç kimden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Tohumların isteği sözle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yöneldiği şey neye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Muztar denilenler nasıl kimselerdir?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duaların kabul edildiği nasıl anlaşılıyor?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 durumda kalarak yardım ister gibi.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Doğal ihtiyaçları sebebiyle.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Yaratılıştan gelen kabiliyetleriyle.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Duaların karşılık bulmasıdır.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Tohumlardan, hayvanlardan ve zor durumda olanlardan.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Merhametli ve dualara cevap veren Yaratıcı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Merhametli, cömert ve dualara cevap veren olduğunu.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ve birliğini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Gözle görülür şekilde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sıkışmış ve yardıma muhtaç olanlardır.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İhtiyaçlarına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hâlleriyle ve kabiliyetleriyle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kabul edilen dua tek başına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dualar birlikte bakılınca hangi sonuç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dua edenler sadece insanlar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ihtiyacı karşılanınca bundan ne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zor durumda kalanların duasının kabulü hangi güzel manayı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çok sayıdaki kabul olmuş dua ne için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Allah’ın hangi isim veya sıfatlarını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anlatılanları tek cümleyle nasıl özetlersin?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yardımın asıl sahibi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kabul edilen şey istek midir, yoksa unutulma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Tohumların duası hangi dile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duası hangi dile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33-soz-p06-4-pencere-duanin-makbuliyeti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gören ve gözeten biri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tohumlar, hayvanlar ve çaresiz kalanlar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Şefkatli, ikram sahibi ve cevap veren bir Yaratıcı olduğu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birliğine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ihtiyaçlarının karşılanması Allah’ı tanıtan açık bir işarettir.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Rahîm, Kerîm ve dualara cevap veren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 ve birliği için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Yardıma yetişen merhameti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İhtiyaç dili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Kabiliyet dili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Kabul edilen şey isteklerdir.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</w:tr>
    </w:tbl>
  </w:body>
</w:document>
</file>