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2da0943545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önce örnek olarak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düzenli bir yapının görülmesi, ilk olarak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Fiilden sonra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 yetenek en sonunda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Yeteneğin gösterdiği son büyük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zincirin sonundaki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işlerin kendi kendine olması neden uygun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fiil ile isim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“isim” ile “sıfat” arasında yakın bağ kurulmasının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saray gibi güzel bir şey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yapılmış bir şey, onu yapan iş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 denince metinde onun hangi tarafı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bir sahibin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işi yapan fail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Ortada düzenli bir yapma işi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güzel yapılmış bir yapı örneği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işler, yapanın isimlerini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düzenli ve hikmetli işlerin bir yapanı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Hadsiz kemal sahibi bir Zâtın varlığıdır.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bir ruh ve yüce bir zat bulunduğudur.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İşindeki mahareti ve kusursuzluğu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işin düzenli ve bilinçli yapıldığını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eserden onu yapanı anlamayı öğretmek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İsimlerin, sahibin özelliklerini bildirmesidir.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Yetenek de en sonunda kime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Yetenek, sahibinin nasıl biri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 yeryüzündeki ve kâinattaki şeyleri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isimler ile sıfatlar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çıktığı kaynak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 sıfatlar ve zâta ait yüksek haller birlikte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örnek, çocuklara hangi düşünme yolunu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Eserden sonra hangi basamak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bir beceri, daha sonra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 kabiliyetinden sonra hangi basamak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Sıfatlar 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hikmetli işler, nasıl bir yapanı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kaynağının sıfatlar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mükemmel eserler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ve yüksek bir zat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bir ruha ve yüce bir zata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Fiil, yani yapılan iş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şeyden onun sahibini ve yapanı anlamayı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derecede kemal sahibi bir Zâtı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Sıfatlar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 ve işleri kusursuz olan bir yapanı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Zâta ait yüksek halleri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Yetenek basamağı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özelliğe ve yeteneğe işaret eder.</w:t>
            </w:r>
          </w:p>
        </w:tc>
      </w:tr>
    </w:tbl>
  </w:body>
</w:document>
</file>