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4f2dad6a74ed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pencere en çok ne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 dış dünyaya mı, insanın kendi içine mi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her şey uzun uzun mu anlatılıyor, yoksa birkaç temel şey mi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insana nasıl bildirildiği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kısa girişte kaç ana nokta gösterileceği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verilen bilgiler daha çok nereden alınmış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Ayrıntılı açıklamalar bu bölümde mi veriliyor, başka eserlere mi bırakılıyor?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giriş bölümü bize sonraki anlatım için nasıl bir hazırlık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adı hangi pencereyi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“Enfüsî” denince burada nereye bakmak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niçin sadece bazı esaslara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Ayrıntılı bilgilerin kimlerin kitaplarında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 nefsi üzerinden hissettirilerek bildirildiği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temel şey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 içine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önemli bir delil olduğunu göstererek hazırlık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eserlere bırakılıyor.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feyzinden alınmış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ana nokta.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 araştıran evliyaların kitaplarında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ayrıntılar çok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 içine bakmak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penceresini anlatıyor.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Allah’ın isimleri bakımından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nefsi, bu anlatımda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 her şeyi tek tek açıklıyor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niçin sadece üç nokta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pencerenin konusu taşlar, ağaçlar ve yıldızlar mı; insan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pencereye neden “insan penceresi” denmiş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anlatım, insanın kendi iç dünyasını önemser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uzun açıklamaların başka yerlere bırakılması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kısa bölümde özellikle kaç şeyin gösterileceği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insana uzaktan mı, yoksa insanın kendisi üzerinden mi fark 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öğretici olarak nasıl bir yol izliyor?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 başında yer alan ayetler genel olarak nereye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33-soz-p53-31-pencere-insanin-enfusi-aynadarligina-giris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Konuyu kolay ve düzenli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kısa kısa temel noktaları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insana hissettirmeye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bir arada gösteren bir örnek gibi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Konunun çok derin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kendi iç dünyasını önemser.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 inceleyerek hakikate bakılıyor.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ve yeryüzündeki işaretlere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ana fikri verip sonra birkaç temel nokta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kendisi üzerinden fark 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şeyin.</w:t>
            </w:r>
          </w:p>
        </w:tc>
      </w:tr>
    </w:tbl>
  </w:body>
</w:document>
</file>