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d5240535f4c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insanın Allah’ın isimlerine kaç yolla ayna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bölümde insanın kuvvetli yanı mı, zayıf yanı mı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içindeki sığınma isteği nereye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çok ihtiyaçlı olunca ne yapmaya yönelir?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bölümde insana verilen sınırlı özellikler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ustası olduğu düşüncesi hangi örnekle kolaylaştırılıyor?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ev örneği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biçimde yaratılmak hangi rahmet isimlerini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insanı hangi yönden diğer varlıklardan farklı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başlığında hangi nokta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Aynanın birinci yönünde insanın acizliği hangi hakikati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zayıfken neden Allah’ı daha çok hatırlayabilir?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 istemeye ve dua etmeye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yanı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yolla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 ve Rahîm isimlerini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işi bilen ve yapan biri varsa, kâinatın da bilen ve yapan bir ustası olduğunu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 yapan ve yöneten insan örneğiyle kolaylaştırılıyor.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Onlar, Allah’ın sonsuz sıfatlarını anlamaya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dayanacak gerçek gücü 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kudretini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nokta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şekilde ilahi isimleri yansıtması yönünden farklı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çok isteği ve ihtiyacı olması onu hangi kapıya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yön, insanın hangi küçük yeteneklerinden söz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bir şeyi yapıp yönetebilmesi hangi büyük hakikati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bir saraya benzetilince bundan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terbiyesi ve güzelce yetişmesi hangi isimleri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azaları, duyguları ve manevî yönleri birlikte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Allah’ın isimlerine ayna olması kaç bölümde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yolda insanın fakir ve muhtaç olması neyi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çok güçsüz kalınca içinde ne 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dua etmesi bu metne göre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yolda verilen küçük örnek özellikler büyük bir gerçeği nasıl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 küçük özelliklerinden yola çıkarak neyi anlar?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33-soz-p54-31-pencere-birinci-nokta-insanin-esma-i-ilahiyeye-uc-vecihle-aynadarligi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büyük bir yerin bir ustası ve yöneticisi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yapan ve yöneten Allah’ı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Bilmesi, görmesi, işitmesi, güç kullanması ve yönetmesi gibi yeteneklerinden söz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sahibi Allah’ın kapısına yöneltir.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zengin ve merhametli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bölümde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ilahi ismin ayrı ayrı tecellisini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Kerim ve Latîf isimlerini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bir sahibi ve yöneticisi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İnsandaki az olanı görüp Allah’taki sonsuzu anlamayı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Muhtaç olduğunun ve Allah’a yöneldiğinin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Dayanacağı bir destek arar.</w:t>
            </w:r>
          </w:p>
        </w:tc>
      </w:tr>
    </w:tbl>
  </w:body>
</w:document>
</file>