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c25731cf64c5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hangi şeyin önemli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sadece değeri mi anlatılıyor, yoksa bir görevi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içindeki duygular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duygulu ve canlı hâller neye işaret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33-soz-p56-31-pencere-hayat-sirri-ve-hayy-i-kayyuma-aynadarlik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Hayat, kime ayna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aynalık zayıf mı, güçlü mü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sır herkese uzun uzun açıklanıyor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ayrıntılı anlatım yapılmıyor?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33-soz-p56-31-pencere-hayat-sirri-ve-hayy-i-kayyuma-aynadarlik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“Kapıyı kapıyoruz”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üstünde durulan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nasıl bir yönü olduğu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33-soz-p56-31-pencere-hayat-sirri-ve-hayy-i-kayyuma-aynadarlik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birçok ismine ve yüce hâllerine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Karışık ve canlı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görevi de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önemli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Allah’ı tanımayanlara ve tam inanmayanlara bunun vakti uygun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burada uzun açıklanmıyor.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parlak ve güçlü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Diri ve her şeyi ayakta tutan Allah’a ayna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önemli bir yönü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konusudur.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ve içindeki duygular, Allah’ın isimlerini gösteren parlak bir işarettir.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Konunun burada daha fazla açılmadığı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bir işi olduğu da söyleniyor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içindeki hisler durgun mu, hareketli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hareketli hisler tek bir ismi mi, çok sayıda ismi mi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Hislerde görülen izler yalnız isimleri mi hatırlatıyor?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33-soz-p56-31-pencere-hayat-sirri-ve-hayy-i-kayyuma-aynadarlik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izler Allah’ı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anlatılan aynalık kimin için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sırrın açıklaması niçin burada sürdürülmüyor?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hangi sonuç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33-soz-p56-31-pencere-hayat-sirri-ve-hayy-i-kayyuma-aynadarlik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üçüncü noktada hangi varlıktan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önemsiz bir şey gibi mi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içinde özellikle neye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hisler sade mi, birbirine karışmış mı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33-soz-p56-31-pencere-hayat-sirri-ve-hayy-i-kayyuma-aynadarlik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ayrıca Allah’ın yüce hâllerini de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ismi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Hareketli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vazifesi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boşuna değildir; Allah’ı tanıtmaya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Herkesin kabul edeceği uygun zaman olmadığı için sürdürülmüyor.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Hayy ve Kayyum olan Allah için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parlak bir şekilde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Birbirine karışmış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Hislere ve duygulara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değerli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Hayattan söz ediliyor.</w:t>
            </w:r>
          </w:p>
        </w:tc>
      </w:tr>
    </w:tbl>
  </w:body>
</w:document>
</file>