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9c798cf374ac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anlatılan büyük pencere kiminle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anlattığı en temel inanç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Hatta bu benzetme daha da güçlendirilerek nasıl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pencere hangi güzel bilgiye açılır?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33-soz-p57-32-pencere-resul-i-ekrem-tevhidin-natik-burhani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Önceki peygamberlerin birleşmesi ne konuda destek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Ondan önce gelen peygamberlerin ortak sözü ne bakımdan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İslam âlemi burada neye benzetilmiştir?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pencereye bakmamak nasıl bir eksiklik sayılır?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33-soz-p57-32-pencere-resul-i-ekrem-tevhidin-natik-burhani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pencerenin kapanmadığını nereden anlarız?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yol en çok kime açılmaktadır?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Resûlullah için nasıl yüksek bir benzetme yapılır?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33-soz-p57-32-pencere-resul-i-ekrem-tevhidin-natik-burhani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bilmeye açılır.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Güneşlerin güneşi gibi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tek olduğuna iman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 Hazret-i Muhammed Aleyhissalâtü Vesselâm ile ilgilidir.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Akıl ile düşünmemek gibi bir eksiklik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Geniş ve aydınlık bir pencereye benzetilmiştir.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gerçeği bildirdikleri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getirdiği hakikatin doğru olduğuna destek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O, risalet göğünün güneşi gibi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 üzerinden açılmaktadır.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 Allah’ın birliğini gösteren çok açık ve kuvvetli bir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sayıda büyük insanın ondan faydalanmasından anlarız.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pencerenin özelliği yalnız küçük olması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Efendimizin iki kanadı gibi anlatılan iki tarafı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çağrıyı yaparken zayıf bir şekilde mi davranmıştır?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Peygamberimizden sonra gelen salih ve doğru insanlar ne yapmıştır?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33-soz-p57-32-pencere-resul-i-ekrem-tevhidin-natik-burhani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“Böyle bir pencereyi kapatacak perde var mı?” sözü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örnek isimler neyin işaretidir?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böyle açık bir yolu gizleyecek güçlü bir engel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parçanın bize verdiği en önemli mesaj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33-soz-p57-32-pencere-resul-i-ekrem-tevhidin-natik-burhani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Metnin başında verilen ayetlerde Resûlullah’ın insanlara gönderildiği bildiriliyor. Bu gönderiliş kimler içindir?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insanlara açtığı büyük şey neye benzetilir?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bu görevi sadece bir zamana mı aittir?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Efendimizin çağrısının merkezi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33-soz-p57-32-pencere-resul-i-ekrem-tevhidin-natik-burhani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 da bu hakikati kabul edip göstermiştir.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tam bir güç ve kararlılıkla davranmıştır.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Risalet ve velayet taraflarıdır.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geniş ve parlak olmasıdır.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 çok güçlü bir hidayet rehberidir.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Nice büyük zatın bu yoldan gittiğinin işaretidir.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hakikatin çok açık olduğunu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birliğine çağrıdır.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bütün hayatını kaplar.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Nurlu bir pencereye benzetilir.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insanlar içindir.</w:t>
            </w:r>
          </w:p>
        </w:tc>
      </w:tr>
    </w:tbl>
  </w:body>
</w:document>
</file>