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54c08f17414d6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Kalplere gelen gizli öğretmeler, insan ve hayvan için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gelen bu ilhamların konusu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duyguların da sayılması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bir yönlendirme, tesadüf yerine neyi akla getirir?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duyguların tamamı neye benzetilmiştir?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Duyguların böyle düzenli olması kimin eserini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pencerenin “on iki renkli ışık” gibi anlatılması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 iki ayrı delilin birleşmesiyle ortaya çıkan büyük pencere ne kadar güçlü gösterilir?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İnkârcıya sorulan kapanma ve saklanma ile ilgili sorular nasıl bir mesaj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“kalplere gelen ilhamlar” kimlere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duygular neden “anahtar” gibi düşünülmüştür?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 için bu bildirmelerin değeri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Bilerek yöneten, merhamet eden bir Rabbi akla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dış dünyayı değil, görünmeyen ve derin manaları anlamada da insanın donatıldığını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Çeşitli ilimleri ve gerçekleri bildirmesidir.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Merhametli bir Rabbin varlığını hissettirir ve O’nun her şeyi terbiye edip yönettiğini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geniş, çok parlak ve hakikati açıkça gösteren bir delil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Birçok farklı delilin birleşip çok kuvvetli ve parlak bir hakikati gösterdiğini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 sahibi, ilmi sonsuz ve rahmeti geniş olan Allah’ın eserini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Ayrı ayrı kapıları açan anahtarlara benzetilmiştir.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Yaşaması için lazım olan şeyleri bulmasına yol göstermesidir.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biri ayrı bir alanı açar, anlamayı ve fark etmeyi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Hem insanlara hem de hayvanlara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Böylesine açık deliller karşısında inkârın dayanıksız kaldığı mesajını verir.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iki durum birlikte düşünülünce Allah’ın hangi yönü daha belirgin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duyguların ayrı âlemlere açılması, insanın yaratılışı hakkında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büyük pencerenin kaynağı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 için anılan isimlerden hangileri özellikle bilgi, yaratma, merhamet ve rızık ile ilgilidir?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büyük pencere Allah’ın hangi yönlerini göstermektedir?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“Bu kadar geniş pencereyi kapatamazsın” anlamı taşıyan ifade hangi düşünceyi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bu ilhamlardan yararlanma şekli nasıldır?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için bu bildirmelerin değeri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öğrendiği şeyler daha çok hangi alana girer?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yalnız dış organlar değil, hangi başka yön de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gösterme sadece Allah’ın varlığını mı bildirir, yoksa başka hakikatleri de mi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öğrendiği şeyler daha çok hangi alana girer?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33-soz-p10-6-pencere-ilhamlar-duygular-ve-pencere-i-azamin-neticesi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Bilen, yaratan, merhamet eden ve rızık veren oluşu ile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önce anılan on iki ayrı delilin birleşmesidir.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çok yönlü, hikmetli ve anlamlı bir şekilde yaratıldığını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canlıya uygun şekilde yardım etmesi ve onları yönetmesi daha belirgin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 bilgiye ve hakikate ulaşmasında yardımcı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Bilgiye ve hakikati anlamaya yönelerek yararlanırlar.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Açık deliller varken inkârın geçerli olabileceği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olduğunu, her bir varlıkla özel olarak ilgilendiğini ve rububiyetinin mükemmel olduğunu göstermektedir.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Bilgi ve hakikati anlama alanına girer.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varlığını değil, birliğini ve her şeyi tek tek kuşatan hâkimiyetini de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duygular ve görünmeyen hisler de anılır.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Geçim, korunma ve ihtiyaçlarını giderme alanına girer.</w:t>
            </w:r>
          </w:p>
        </w:tc>
      </w:tr>
    </w:tbl>
  </w:body>
</w:document>
</file>