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1891b74f71467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Yeryüzündeki canlıların ve diğer varlıkların güzelce yetiştirilmesi, süslenmesi ve rızıklandırılması neye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yeryüzündeki genel düzende özellikle hangi dört özellik birlikte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dört özelliğin sırayla birbirini içine alan bir düzen hâlinde verilmesinin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Işık ile güneş örneği neden verilmiştir?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33-soz-p21-16-pencere-vahdetin-toplu-gosterilisi-ve-munkire-meydan-okuma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33-soz-p21-16-pencere-vahdetin-toplu-gosterilisi-ve-munkire-meydan-okuma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33-soz-p21-16-pencere-vahdetin-toplu-gosterilisi-ve-munkire-meydan-okuma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33-soz-p21-16-pencere-vahdetin-toplu-gosterilisi-ve-munkire-meydan-okuma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Yeryüzünde görülen genel hikmet ve düzen bize Allah hakkında hangi iki büyük gerçeği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geçen genel merhamet ve genel rızık verme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inkârcıya yöneltilen sorularda tesadüf, kör kuvvet, sağır tabiat ve aciz sebepler niçin reddediliyor?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metne göre tabiatın ilahî fiillerin yerine konması neden büyük yanlış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33-soz-p21-16-pencere-vahdetin-toplu-gosterilisi-ve-munkire-meydan-okuma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33-soz-p21-16-pencere-vahdetin-toplu-gosterilisi-ve-munkire-meydan-okuma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33-soz-p21-16-pencere-vahdetin-toplu-gosterilisi-ve-munkire-meydan-okuma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33-soz-p21-16-pencere-vahdetin-toplu-gosterilisi-ve-munkire-meydan-okuma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ana fikrini kısa olarak söyle.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bu hakikati gizlemek neden zordur?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Yeryüzündeki bütün varlıkların tek tek şahitlik ettiği gerçek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yeryüzünün tamamına bakmamız neden isteniyor?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33-soz-p21-16-pencere-vahdetin-toplu-gosterilisi-ve-munkire-meydan-okuma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33-soz-p21-16-pencere-vahdetin-toplu-gosterilisi-ve-munkire-meydan-okuma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33-soz-p21-16-pencere-vahdetin-toplu-gosterilisi-ve-munkire-meydan-okuma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33-soz-p21-16-pencere-vahdetin-toplu-gosterilisi-ve-munkire-meydan-okuma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Görünen şeylerden onların kaynağını anlamanın kolay olduğunu anlatmak için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Hepsinin birbirine bağlı olduğunu ve tek bir Yaratıcıdan geldiğini göstermek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Hikmet, inayet, rahmet ve rızık verme birlikte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Hepsi, Allah’ın varlığına ve birliğine işaret eden deliller sayılıyor.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tabiat güçsüz, bilgisiz ve şuursuzdur; böyle mükemmel işleri yapamaz.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böyle büyük, düzenli ve anlamlı işleri yapmaya güçleri yetmez.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canlılarla ilgilenen, merhamet eden ve ihtiyaçlarını karşılayan bir Rabb’i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birliğini ve kusursuz terbiyesini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sadece tek tek varlıklar değil, hepsinin birlikte oluşturduğu büyük düzen de aynı hakikati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Hepsi, Allah’ın var olduğunu ve tek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delilleri çok açıktır; güneş gibi ortadadır.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Yeryüzündeki düzen, merhamet ve rızık, Allah’ın varlığını, birliğini ve yüce terbiyesini açıkça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Genel hikmet denince burada ne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İnayet burada hangi manada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Rahmetin bu düzende görülen yönü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Umumi rızık verme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33-soz-p21-16-pencere-vahdetin-toplu-gosterilisi-ve-munkire-meydan-okuma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33-soz-p21-16-pencere-vahdetin-toplu-gosterilisi-ve-munkire-meydan-okuma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33-soz-p21-16-pencere-vahdetin-toplu-gosterilisi-ve-munkire-meydan-okuma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33-soz-p21-16-pencere-vahdetin-toplu-gosterilisi-ve-munkire-meydan-okuma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Yedi rengin birleşip ışığı göstermesi örneği, metindeki hangi düşünceyi açıklıyor?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özelliklerin birlikte görülmesi Allah’ın hangi sıfatlarını akla getirir?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inkârcıya sorulan sert soruların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parçadan çıkarılacak en önemli ders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33-soz-p21-16-pencere-vahdetin-toplu-gosterilisi-ve-munkire-meydan-okuma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33-soz-p21-16-pencere-vahdetin-toplu-gosterilisi-ve-munkire-meydan-okuma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33-soz-p21-16-pencere-vahdetin-toplu-gosterilisi-ve-munkire-meydan-okuma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33-soz-p21-16-pencere-vahdetin-toplu-gosterilisi-ve-munkire-meydan-okuma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yeryüzündeki canlıların hangi bakımlardan özenle gözetildiği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kadar geniş bir düzenin “kasıt ve irade” gösterdiği nasıl anlaşılıyor?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hikmet ile inayet arasında nasıl bir bağ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Rahmetin, hikmet ve inayetle birlikte anılması neyi güçlendirir?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33-soz-p21-16-pencere-vahdetin-toplu-gosterilisi-ve-munkire-meydan-okuma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33-soz-p21-16-pencere-vahdetin-toplu-gosterilisi-ve-munkire-meydan-okuma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33-soz-p21-16-pencere-vahdetin-toplu-gosterilisi-ve-munkire-meydan-okuma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33-soz-p21-16-pencere-vahdetin-toplu-gosterilisi-ve-munkire-meydan-okuma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Canlıların topluca ihtiyaç duyduğu yiyecek ve geçimin cömertçe verilmesini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Canlılara şefkatle muamele edilmesi ve onların faydasına işler yapılmasıdır.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ihtiyaçlarının gözetilmesi ve onlara uygun şekilde yardım edilmesi manasında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Yeryüzünde her şeyin amaçlı, ölçülü ve yerli yerinde olması anlaşılır.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Etrafımızdaki nimet ve düzeni görüp Allah’ı tanımak ve gaflete düşmemektir.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yanlış düşüncesini sarsmak ve açık gerçeği görmeye çağırmaktır.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işi hikmetle yapan, cömert, merhametli ve rızık veren olduğunu akla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Birçok ayrı belirtinin birleşince tek bir kaynağı gösterdiği düşüncesini açıklıyor.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Yapılan işlerin hem ölçülü hem de şefkatli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İnayet, hikmetli düzenin içinde görülür; yani ikisi birbirini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yapılan işler rastgele değil; bilinçli, amaçlı ve yerli yerindedir.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Yetiştirilmeleri, güzelleştirilmeleri, nimetlerle sevindirilmeleri ve rızıklarının verilmesi anlatılıyor.</w:t>
            </w:r>
          </w:p>
        </w:tc>
      </w:tr>
    </w:tbl>
  </w:body>
</w:document>
</file>