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108bba61243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göklerin, yerin ve içindekilerin ortak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 hangi yönüyle anlamlı bir anlatıma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Havadaki olaylar hangi şeylere örnek verilerek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ne ile konuşuyormuş gibi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ve bitkiler kendi üzerlerindeki hangi şeylerle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ve meyveler daha sonra ne ile yeni bir anlam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anlatıma göre tohumlar kimlere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tek bir başak ve tek bir çiçeği dinlemekten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“konuşmak” sözü gerçek ses çıkarmak anlamında mı kullanılıyor, yoksa başka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semadaki varlıklara neden “kelime” gibi bir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ay ve yıldızların birlikte anılması neyi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bitkilerle konuşuyormuş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Şimşek, gök gürültüsü ve yağmur gibi şeylerle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ve güzelliğini bildiren işaretler gibi gösteriliyorlar.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 överek O’nu tesbih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varlığın bile Allah’a şahitlik ettiğini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Düşünebilen ve anlayabilen insanlara.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Tohumlarıyla daha ince sanatları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Yaprak, çiçek ve meyvelerle.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boş ve anlamsız olmadığını, her birinin görevli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Allah’ın sanatını ve hikmetini anlatan işaretler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anlam taşıyor; hâlleri ve özellikleriyle mesaj vermeleri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varlıklar, düzen ve faydalarıyla Allah’ın kudretini, hikmetini ve rahmetini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Havadaki olayların rahmetle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“baş” gibi anlatılması neyi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ağaçlar neden sadece kendileriyle değil, parçalarıyla 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Yaprak, çiçek ve meyvenin ardından tohuma geçilmesi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“Ehl-i şuur” ifadesiyle kimler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çiçeği örnek seçmenin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en çok öne çıkan üç kavram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çıkarıma göre bir insan çiçeğe ve başağa dikkatle bakarsa neyi anlayabilir?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bütün varlıkların tesbihi nasıl bir yolla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büyük varlıklarla yerdeki küçük varlıkların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Şimşek, gök gürültüsü ve yağmurun birlikte verilmesi hangi ortak noktayı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“anlamlı sözler”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güzellikten, daha ince ve derin hikmetlere geçildiğini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parçası ayrı bir hikmet ve sanat göstergesi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canlı ve anlam taşıyan bir bütün gibi düşünmemizi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faydalı sonuçları ve düzenli oluşları, Allah’ın merhametini gösteren işler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olmadığını, Allah’ın kudret ve hikmetiyle yaratıldığını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Hikmet, sanat ve rahmet.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örnekle bile büyük bir hakikatin anlaşılabileceğini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sahibi, düşünüp anlayabilen varlıklar; özellikle insanlar.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yaratılışlarında okunacak mesajlar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gökte görevli ve anlamlı olaylar olduğu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küçük her şeyin aynı hakikate işaret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Üzerlerindeki anlam, düzen ve faydalarla anlattıkları söyleniyor.</w:t>
            </w:r>
          </w:p>
        </w:tc>
      </w:tr>
    </w:tbl>
  </w:body>
</w:document>
</file>