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afc25593045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 ve meyveler hangi yönleriyle dikkatimize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özelliklerin “sofra” ile ilgili bir benzetmeyle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cıvıldaşması metinde hangi beceriyle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sesleri hangi gerçeğe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Bulutlarla ilgili anlatımda hangi üç şey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yağmur, bekleyen canlılara nasıl bir haberci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yağmurun sesi hangi anlama gelecek şekilde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hareketinden hangi büyük özellik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“bak” denilerek peş peşe örnek verilmesinin amacı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ilk bölümünde bakmamız istenen iki varlık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Renk, koku ve tat çeşitliliği neyi gösteren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“Davetname” benzetmesi çocukların anlayacağı şekilde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kendi kendine değil, Allah’ın dilemesiyle konuşturulduğuna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Duygu paylaşma ve niyet bildirme becerisiyle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sunulan nimetlerin bir ikram ve davet gibi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Renkleri, kokuları, tatları, güzellikleri ve üzerlerindeki ince düzenle dikkat çekiyorlar.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sahibi ve hikmetli olan Allah’ın idaresi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Susamış ve bekleyen canlılara sevinçli bir haber getiriyor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Yakında rahmet geleceğini bildiren bir haberci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sesi, şimşek ve gök gürültüsü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kendine verilen nimetlerle Allah’ın ikramına çağrılması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Cömertlik, merhamet ve bilinçli yaratmayı gösteren bir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 ve meyvelerdir.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çevresine dikkat etmeye ve gördüklerinden ders çıkarmaya yöneltmek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iletişim kurabilmesi bize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gelişi hangi duyguyu çağrıştıracak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seslerin boş olmadığını gösteren en açık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gökyüzünde özellikle hangisine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hareketi kendi başına serbest bir dolaşma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Çiçekten aya kadar verilen örneklerde ortak olarak hangi düşünce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ve meyvelerde sayılan güzel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yerde farklı tatlar ve kokular bulunması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türe ayrı renk, koku ve tat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birbirine duygularını aktarması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bulutlardan çıkarılıp canlılara ulaştırılması nasıl bir işi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Bulutlardan inen yağmur, yeryüzündeki canlılar için nasıl bir görev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ihtiyacını karşılayan yağmurun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 ve müjde duygusunu çağrıştıracak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bu kabiliyeti veren hikmet sahibi bir Yaratıcının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özel olarak hazırlanıp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Sevimli görünüşleri, lezzetleri, hoş kokuları ve süslü yapılarıdır.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Olayların manasız ve kendi kendine olduğu düşüncesi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ilâhî emirle gerçekleşen düzenli bir hareket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İhtiyacı olan canlılara hayat veren suyu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hikmetli ve merhametli bir 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onların seslerinin boş olmadığını, bir anlam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bilinçli bir ölçüyle ve özel bir hikmetle verildiğini gösterir.</w:t>
            </w:r>
          </w:p>
        </w:tc>
      </w:tr>
    </w:tbl>
  </w:body>
</w:document>
</file>