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a584049fe4478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ışıkla Ay arasında sayılan büyük varlıkların ortak görevi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varlıkların açtığı pencere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deliller en çok hangi hakikatleri bildiriyor?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dikkatsiz kimseye nasıl bir uyarı yapılıyor?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33-soz-p32-20-pencere-netice-ihtar-ve-tesbih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33-soz-p32-20-pencere-netice-ihtar-ve-tesbih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33-soz-p32-20-pencere-netice-ihtar-ve-tesbih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33-soz-p32-20-pencere-netice-ihtar-ve-tesbih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Gök gürültüsü ve ışık örnekleri neden verilmiş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Allah’ı unutmak neye bağlı gibi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Buradaki “aklını başına al” sözüyle ne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Sondaki Arapça cümlede genel olarak neye dikkat çekiliyor?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33-soz-p32-20-pencere-netice-ihtar-ve-tesbih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33-soz-p32-20-pencere-netice-ihtar-ve-tesbih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33-soz-p32-20-pencere-netice-ihtar-ve-tesbih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33-soz-p32-20-pencere-netice-ihtar-ve-tesbih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sayılan büyük unsurlar hangi iki uç arasında sıralanıyor?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sıra neden “pencere” olarak anlatılmış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pencere dar mı, geniş mi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bu büyük varlıklar yalnız güç mü gösteriyor, başka neyi de gösteriyor?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33-soz-p32-20-pencere-netice-ihtar-ve-tesbih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33-soz-p32-20-pencere-netice-ihtar-ve-tesbih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33-soz-p32-20-pencere-netice-ihtar-ve-tesbih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33-soz-p32-20-pencere-netice-ihtar-ve-tesbih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Etrafındaki apaçık işaretleri görmezden gelmemesi, kendine gelmesi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varlığını, birliğini, kudretinin kusursuzluğunu ve saltanatının büyüklüğünü bildiriyor.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geniş ve büyük ölçüde bir bakış kapısı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 Allah’ın birliğini, sonsuz gücünü ve büyük hâkimiyetini gösteren birer delil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Göklerin, yerin ve içindekilerin Allah’ı tesbih ettiğine dikkat çekiliyor.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düşünmesi, gerçeği fark etmesi ve gafletten çıkması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Ancak bu açık delilleri tamamen yok edebilmek gibi imkânsız bir şeye bağlıymış gibi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 gösteren delillerin çok açık ve güçlü olduğunu anlatmak için verilmiş olabilir.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Yalnız gücü değil, Allah’ın birliğini ve hükümranlığının büyüklüğünü de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geniş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 bu varlıklara bakınca Allah’ı tanıtan bir manzara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Işıktan başlayıp Ay’a kadar uzanan bir sıra halinde gösteriliyor.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Gafil kişiye verilen örneklerin ortak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Güneş ışığını söndürmek ve gök gürültüsünü susturmak niçin imkânsız bir şart gibi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uyarı cümlesinin tonu daha çok nasıldır: yumuşak bir bilgi verme mi, sarsıcı bir ikaz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 cümlede varlıkların Allah’ı anması bize hangi dersi verir?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33-soz-p32-20-pencere-netice-ihtar-ve-tesbih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33-soz-p32-20-pencere-netice-ihtar-ve-tesbih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33-soz-p32-20-pencere-netice-ihtar-ve-tesbih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33-soz-p32-20-pencere-netice-ihtar-ve-tesbih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ana düşüncesi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geçen büyük ölçü ifadesi neyi kuvvetlendiriyor?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 “vahdet” hangi manada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“Kemal-i kudret” denince ne anlaşılır?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33-soz-p32-20-pencere-netice-ihtar-ve-tesbih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33-soz-p32-20-pencere-netice-ihtar-ve-tesbih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33-soz-p32-20-pencere-netice-ihtar-ve-tesbih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33-soz-p32-20-pencere-netice-ihtar-ve-tesbih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“Azamet-i saltanat” sözü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Gafil kişiye hitap edilmesi, metnin hangi özelliğini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insan, bu kadar açık işaretler varken nasıl davranmalıdır?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 bölümde gökler, yer ve içindekilerin tesbihi anılınca hangi sonuç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33-soz-p32-20-pencere-netice-ihtar-ve-tesbih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33-soz-p32-20-pencere-netice-ihtar-ve-tesbih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33-soz-p32-20-pencere-netice-ihtar-ve-tesbih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33-soz-p32-20-pencere-netice-ihtar-ve-tesbih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her şeyin Allah’a yöneldiğini ve insanın da bunu fark etmesi gerektiğini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Sarsıcı bir ikazdır.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 unutmamanın ne kadar kesin bir gerçek olduğunu anlatmak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İkisi de herkesin fark edebileceği kadar açık ve güçlü şeylerdir.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gücünün eksiksiz ve sonsuz olması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tek olması manasında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Delillerin küçük ve sınırlı değil, çok kapsamlı olduğunu kuvvetlendiriyor.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büyük varlıkların Allah’ın varlığını ve birliğini açıkça gösterdiğidir.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varlıkların Allah’ı tanıyıp O’nu andığı, insanın da bunu anlaması gerektiği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Unutkanlık ve ilgisizlikten çıkıp aklını kullanmalıdır.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Okuyucuyu doğrudan uyandırmak ve düşünmeye sevk etmek istediğini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hükmünün çok büyük ve her şeyi kuşatan bir hâkimiyet olduğunu anlatır.</w:t>
            </w:r>
          </w:p>
        </w:tc>
      </w:tr>
    </w:tbl>
  </w:body>
</w:document>
</file>