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d21c7f2d34c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yeryüzünün baharda canlanması neye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öldükten sonra yeniden canlanınca insanın dikkati hangi iki zamana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tek bir baharın yerine neyin gösterildiği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kalan baharlar neden daha güçlü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Dışta görünen sebepler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Baharların sebeplere bağlı görünmesi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 gelecek baharlar niçin daha parlak bir şahit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tabiata aşırı bağlanan kişiye nasıl bir uyarı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 ve tabiat için hangi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son öğüt kısa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yeryüzünün dirilmesi hangi mevsimle örneklendiriliyor?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Canlanan yeryüzü yalnız bugünü mü gösteriyor, yoksa başka zamanlara da mı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sebepleriyle birlikte geçip gitmiş, yine benzerleri onların yerine gelmiştir. Bu da asıl yaratanın sebepler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baharların ve çokça kudret eserlerinin gösterildiği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zamana ve gelecek zamana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yaratmasına ve kudretine işaret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Gafletten kurtulup tabiatı gerçek yaratıcı sanmaması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yeniden var edilecek, görev yapacak ve sonra gidecekleri için yaratılış açıkça görülecektir.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onları hikmetle belli sebeplere bağlayıp gönderdiğini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başlarına gerçek yapıcı olmadıkları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bugünü değil, geçmişi ve geleceği de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mevsimiyle örneklendiriliyor.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Yaratmayı Allah’a vermek, tabiat ve tesadüfü ise asıl sebep saymamak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gerçek yaratıcı olmadığı, en fazla Allah’ın kudret ve hikmetini örten bir perde gibi düşünülebileceği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baharın görülmesi insana niçin daha geniş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Geçmişteki baharların arkasından yenilerinin gelmesi hangi düşünceyi zayıflatıyor?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sebepler neden yetersiz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hangi yaratıcı sıfat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 gelecek canlı yeryüzleri hakkında nasıl bir anlatım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tabiatı asıl etken sayan kişiye hangi hâl yakıştırılıyor?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hakikate yaklaşmak için nasıl bir düşünce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vermek istediği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ölmesiyle insanın bakışı neden sadece o ana takılı kalmıyor?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bahar, başka kaç bahara işaret eden bir örnek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baharlar nasıl bir ispat gücü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her şeye yeten ve hikmetle iş yapan Allah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kendileri geçip gidiyor ama aynı düzenli hayat yeniden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kendi başına yapıcı olduğu düşüncesini zayıflatıyor.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insan, bunun benzerlerinin daha önce de geldiğini ve yine geleceğini düşünür.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diriliş ve düzenin Allah’ın kudretini gösterdiği, tabiat ve tesadüfün ise gerçek yaratıcı olamayacağıdır.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Allah’ın kudretinin bir yazısı gibi, tesadüfü de bilgisizliğimizi örten bir perde gibi görmek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 içinde olup adeta bataklığa saplanmış bir hâl yakıştırılıyor.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Yoktan yaratılıp gönderilecek, vazife yaptırılacak, sonra da ayrılacakları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 an görülen bahardan da daha kesin bir işaret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bahara işaret eden bir örnek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geçmiş ve gelecekteki benzer yaratılışları da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dirilişin Allah’ın kudretini göstermesi ve tabiatla tesadüfün yaratıcı olamayacağıdır.</w:t>
            </w:r>
          </w:p>
        </w:tc>
      </w:tr>
    </w:tbl>
  </w:body>
</w:document>
</file>