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b723779c046c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görülen “olabilirlik” durumu, neyin varlığına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Eşyanın etkileniyor ve değişiyor görünmesi,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yaratılmış olması, hangi hakikati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Varlıklardaki çokluk ve parçalılık,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gerçek anlamda hangi özellikler Allah’a layıktır?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deliller kâinatın hangi yönlerine bakılarak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 verilmesi gibi bir özellik, hangi ilâhî isme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Yaratılmışlık ve rızıklandırılmışlık gibi sıfatlar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varlığın pek çok özellikle şahitlik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sonunda, bu şahitlik kabul edilmezse neyi inkâr etmek gerekir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kendi başına mecbur ve sonsuz olmayıp sonradan olabilen türden olması,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kendi kendine etkilenmesi yerine etkilenmiş görünmesi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gerisinde birlik sahibi tek bir Yaratıcının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yaratan bir Hâlık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 yapan bir fiil ve bir yapan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kendine zorunlu olmayan varlıkların üstünde, varlığı zorunlu olan Yüce Yaratıcıya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 sanatkârlık ve rızık vericilik gibi ilâhî işleri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 veren Rabbimize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tek tek varlıklara hem de bütün âleme birlikte bakılarak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Varlığı zorunlu olmak, yapan olmak, yaratan olmak ve bir olmak Allah’a layıktır.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onun üstünde iş gören bir kudret bulunduğuna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var eden ezelî ve zorunlu bir Zâtın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üzerinde açıkça görülen bütün bu nitelikleri inkâr etmek gerekir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şeyin, üzerinde görülen nice işaretlerle Allah’ın güzel isimlerini haber vermesi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yaratılmış olma hâli, niçin doğrudan Yaratıcıyı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ve parçalı yapıdaki varlıklar niçin birliğe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mümkin ve etkilenmiş olan şeyler, neden son nokta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tür varlık, bu özelliklerin gerçek sahibi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“Mahlukiyet” ile “hâlıkıyet” arasındaki bağ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“Merzukiyet” ile “rezzakıyet” arasındaki bağ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her bir varlık Allah’ın birçok ismine işaret eder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 verilen örneklerin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“imkân” ne demek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“imkân” durumu neden Allah’ın varlığına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“İnfial” denilen durum, çocukların anlayacağı şekilde nasıl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33-soz-p42-25-pencere-umur-u-izafiye-ve-mahlukiyetin-halika-sehadeti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Zorunlu var olan, dilediğini yapan, her şeyi yaratan ve tek olan Allah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 eksik ve muhtaçtır; kendilerinden üstün bir sebep ve yaratıcı isterler.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kadar çok ve düzenli şeyin uyum içinde olması, tek bir idarenin eseri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yaratılan şey, kendi kendine ortaya çıkamaz; onu meydana getiren biri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Etrafımızdaki her şeye dikkatle bakarsak Allah’ın varlığını ve birliğini gösteren delilleri görebiliriz.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 varlıkta yalnız tek bir özellik değil, birçok anlamlı nitelik birlikte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 alan varsa, ona rızık veren bir Rab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 yaratılmışsa, onu yaratan birinin bulunması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etkilenmesi, değişmesi ve üzerinde iş yapılması gibi düşünülebilir.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 başına kesin var olamayan şeyleri var eden zorunlu bir Yaratıcı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kendi kendine zorunlu olmayıp var da olabilecek yok da olabilecek durumda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Hepsinde bir şeyin, ona bağlı olan başka bir şeyi gerekli göstermesi vardır.</w:t>
            </w:r>
          </w:p>
        </w:tc>
      </w:tr>
    </w:tbl>
  </w:body>
</w:document>
</file>