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7a6d76ece47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noktada, hayatın nasıl bir değeri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hayatla ilgili geniş açıklama yapılmış mı, yoksa kısa bir hatırlatma mı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içindeki duygular ve karışık ince işaretler neye delâlet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işaretlerin aynalık ettiği yüce isim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geçen aynalık, bize genel olarak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sırrın anlatımı neden burada devam ettirilmemiştir?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“Kapıyı kapıyoruz”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noktanın ana konusu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hayatın içinde hangi türden belirtilerin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belirtiler az sayıda mı, çok sayıda mı ilahî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ilahî isimlere mi işaret ediliyor, yoksa başka bir yön daha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Hayat, bu yüce hakikatleri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 ve her şeyi ayakta tutan Allah’a aynalık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birçok ismine ve zatına ait bazı yüce hallere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hatırlatma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çok önemli bir özelliği ve kıymetli bir görevi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önemi ve vazifesidir.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konunun şimdilik daha fazla açıklanmayacağı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 tanımayanlara veya tam inanmayanlara o anda bu konuyu açmanın uygun olmadığı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hayatın, Allah’ın isimlerini tanımaya yardım ettiğini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parlak bir şekilde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de Allah’ın zatına ait yüce hallere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ilahî isme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Duygular halinde ortaya çıkan karışık ve ince işaretlerin bulunduğu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hayatın aynalık etmesi bize ne kazandırabilir?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anlatım neden durduruluyor?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noktada hayat hakkında iki temel şeyden söz ediliyor.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bölüm, okuyucuya yeni ve uzun bir ders mi veriyor, yoksa önceki anlatılanları hatırlatıyor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duygular ve ince izler kime götüren işaretler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özellikle hangi ilahî isim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bu isme aynalık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herkes bu derin açıklamayı hemen anlamaya hazır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vaktin olmaması kimlerle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noktada hayatın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hayat konusu niçin kısa tutulmuştur?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işaretler tek bir ilahî isme mi bakar, yoksa birçok isme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33-soz-p56-31-pencere-hayat-sirri-ve-hayy-i-kayyuma-aynadarlik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anlatılanları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önemli bir yapısı olduğu ve önemli bir görevi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konunun açıklanmasının, henüz Allah’ı tanımayan veya tam tasdik etmeyen kimseler için uygun zamanı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daha iyi tanımaya vesile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özellikle Allah’ı tanımayanlar ve tam inanmayanlar buna hazır görülmemiştir.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Canlılıktaki düzen ve anlamın, Allah’ın diri ve her şeyi ayakta tutan oluşunu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Hayy-ı Kayyum ismi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 ve yüce sıfatlarını düşünmeye götüren işaretler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ilahî isme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ayrıntılı anlatımı başka bölümlerde yer 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hem değeri hem de yaptığı vazife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tanımayanlar ve henüz tam kabul etmeyenlerle ilgilidir.</w:t>
            </w:r>
          </w:p>
        </w:tc>
      </w:tr>
    </w:tbl>
  </w:body>
</w:document>
</file>