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7c4ce7cdf40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 değiştikçe yeryüzünde canlıların yenilenmesinde görülen düzen, ilk olarak hangi manayı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hikmetin tek başına düşünülemeyeceği hangi ilkeye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hikmetten sonra dikkat çekilen ikinci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güzellik ve süsleme, nasıl bir yaratıcıyı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ve lütufların her tarafa yayılmış olması,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rahmet, Allah’ın hangi iki ismini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uygun ve eksiksiz şekilde beslenmesi, hangi iki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terbiye ve rızık verme işi, sonunda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anlatılan zinciri sırasıyla özetler misin?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 her mevsim yeniden ortaya çıkan canlıların yaratılması ve yönetilmesi bize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hikmet görüldüğünde neden onu yapan bir zat kabul edilmelidir?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İkram eden, ince davranan ve cömert bir Yaratıcıyı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hayranlık verici süs ve güzelliktir.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sıfatın onu taşıyan bir sahibi olmadan bulunamayacağına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bir hikmetin varlığını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Cömertçe rızık veren bir Rabbin varlığını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Şefkatli bir terbiye ve rızık verme sıfatını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 ve Rahîm isimlerini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bir rahmete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özellikler kendi başına durmaz; onları taşıyan bir sahibi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gelişigüzel değil, hikmetle idare edildiğini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düzen, güzellik, merhamet ve rızık verme; Allah’ın varlığını ve rububiyetini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hikmete, hikmet ikrama, ikram rahmete, rahmet de canlıların beslenip korunmasına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 perdesi içinde görülen olağanüstü güzellikler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“İnayet” burada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 kapsayan iyilik ve bağışlar neyin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geniş olması, Allah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canlıların rızka muhtaç olmasıyla, onların güzelce beslenmesi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“terbiye” denince sadece büyütme mi kastediliyor, yoksa daha geniş bir anlam mı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pasaj, tabiatın kendi kendine işlediği düşüncesini neden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yeryüzündeki değişimlerin “mevsim mevsim” denilerek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yaratılışı ve idaresindeki düzen hangi kavramla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Hikmetten sonra gelen süs ve güzellikler neden önemli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güzelliğin bir “inayet”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33-soz-p20-16-pencere-hikmet-inayet-rahmet-ve-rizik-zinciri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O’nun çok merhamet eden ve kullarına şefkatle davranan olduğunu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ve kuşatıcı bir merhametin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Varlıklara uygun şekilde özen gösterilmesi ve onlara nimet verilmesi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özel bir ilgi ve ikramla muamele 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nimetlere bakarak Allah’ın hikmetini, rahmetini ve rızık vericiliğini tanımak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anlatılan düzen, ikram, rahmet ve rızık verme şuurlu ve merhametli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geniş bir anlam var; gözetme, düzenleme ve ihtiyaçları karşılama da buna dâhil.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 büyük olduğu hâlde rızık eksiksiz verildiği için bunun bilinçli bir terbiye ve rahmetle olduğu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başıboş bırakılmayıp özenle hazırlanması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düzen değil, aynı zamanda ince bir sanat ve değer verme de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Umumi bir hikmet kavramıyla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bir defalık değil, sürekli tekrar eden bir şekilde sürdüğünü vurgular.</w:t>
            </w:r>
          </w:p>
        </w:tc>
      </w:tr>
    </w:tbl>
  </w:body>
</w:document>
</file>