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c7bbb9ddb468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sebeplerin bir şeyi meydana getirmede yetersiz kaldığına hangi iki yönden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Meydana gelen varlıkların tek bir amaç için değil, birçok hikmet ve fayda için yaratıldığı söylenince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Şuursuz sebepler niçin gerçek yapıcı olarak görülemez?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 örneği ile hangi düşünce destekleniyor?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Yağmura “rahmet” denmesinin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 ve hayvanlardaki süs ve güzellikler hangi iki ilahî manaya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Varlıklardaki güzel görünüşlerin “tanıtma” ve “sevdirme” manası taşıdığı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“üç mühim hakikat” denince hangi üç nokta özetlenmiş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çıkarılan ana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insan hangi çağrıya davet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“sebepler perde gibidir” düşüncesi hangi örnekler ve açıklamalarla güçlendiriliyor?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Meydana gelen bir şeyin çok faydalı olması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Yağmurun, hayvanların ve canlıların yardımına merhametle gönderildiği; bunun da kör sebeplerle değil rahmet sahibi bir Yaratıcı ile açıklanacağı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ne düşünür ne de hedef belirler. Bu yüzden fayda ve hikmet dolu işler onlara verilemez.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 yapanın bilen, hikmetle iş gören ve ikram sahibi bir Rab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Birincisi, ortaya çıkan şeydeki ince sanat ve düzen sebeplerin gücünü aşar. İkincisi, o şeyde bulunan amaçlar ve faydalar şuursuz sebeplerle açıklanamaz.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Sebeplerin sanat karşısında yetersiz kalması, fayda ve gayelerin sebepleri devre dışı bırakması, süs ve güzelliklerin de hikmet sahibi bir Sanatkâra işaret etmesi.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güzellikler bilinçli bir tercih ve sanat gösteriyor; bu da kendini bildirmek ve sevdirmek isteyen bir Yaratıcıyı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varlığının zorunlu olduğuna ve bir olduğuna işaret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yarar taşıdığı ve canlılara şefkatli bir yardım gibi geldiği için bu ad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fayda, rastgele değil planlı ve hikmetli bir iradeyi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Sanatlı varlıkların sebeplerden üstün olması, her birinde birçok amaç bulunması, yağmurun merhamet taşıması ve canlılardaki süslerin bilinçli bir anlam göstermesiyle güçlendiriliyor.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Sebeplere takılıp kalmamaya, perdeyi aşıp Allah’ın birliğini kabul etmeye çağrılıyor.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işler sebeplere bırakılmayacak kadar hikmetli, faydalı ve güzeldir; hepsi tek olan Allah’ı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“Şuursuz sebep gaye gözetemez” sözüyle hangi mantık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canlılara yardım etmesi hangi ilahî sıfatı daha çok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yağmurun gelişi yalnız tabiat olayı olarak mı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 ve hayvanlardaki süslerin sadece dış görünüş olmadığı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“sebepleri azletmek”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Sebeplere aşırı bağlanan kişiye yöneltilen eleştirinin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pasaj, bir müminin kâinata bakışını nasıl yönlendirir?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pasajın ana fikrini bir cümleyle özetle.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ortaya çıkan varlıklardaki sanat niçin sebeplerden daha üstün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birçok hikmet ve fayda taşıması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düşünceye göre, amaçlı yaratılış ile ilahî hikmet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 misali niçin özellikle seçilmiş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33-soz-p45-27-pencere-gaye-rahmet-ve-tezyinatin-musebbibul-esbabi-gostermesi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güzelliklerin, onları yapanın kudretini bildiren ve sevgisini tanıtan işaretler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canlılara yönelik hikmetli ve merhametli bir yardım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 ve rızık verme sıfatlarını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Hedef belirlemek bilgi ister; bilgisi olmayan sebepler hedefli işler yapamayacağı için asıl yapan başka olmalıdır.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sanat, fayda ve güzellikler kör sebeplerle açıklanamaz; hepsi hikmet ve rahmet sahibi tek Allah’ı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Varlıklardaki hikmet, fayda ve güzelliği Allah’ın kudret ve birliğinin delili olarak görmeye yönlendirir.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deliller varken kendini aldatıp her şeyi kör sebeplere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 asıl fail saymamak, onları gerçek yapıcı makamından indirmek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herkesin gördüğü bir olaydır ve canlılara açıkça fayda verdiği için rahmet yönünü kolayca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Amaçlı yaratılış, hikmet sahibi bir Yaratıcının varlığını gösterir; hikmet olmadan böylesi düzenli hedefler kurulamaz.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gelişinin boşuna olmadığını, bilerek gönderildiğini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sonuç çok değerli, ince ve düzenli; sebepler ise basit ve yetersiz kabul ediliyor.</w:t>
            </w:r>
          </w:p>
        </w:tc>
      </w:tr>
    </w:tbl>
  </w:body>
</w:document>
</file>