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3b998b58342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varlıkların kendi başlarına Allah’ın varlığına nasıl işaret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belli özelliklerle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varlık, başka yapılar içine girdiğinde şahitliği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küçükten en büyüğe doğru kurulan ilişkiler, hangi ilahî sıfatlara delil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 birçok yapı içinde uygun yere koyabilen kim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tek şey binler dille şehadet eder” sözüyle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“imkân” yönünden gelen deliller neden çok sayıda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gaflet içindeki insana hangi kusur yükleniyor?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“çok ihtimal içinden seçilmiş bir hâlde bulunması”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hem özü hem özellikleri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“Mürekkeb” denilen yapılara girince bir şeyin delil oluşu neden artar?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varlığını, seçerek yaratmasını ve iradesini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yönden konuşur gibi olur ve yaratıcısını yeni yönlerden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 olmadığını, bilerek ve hikmetle takdir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varlığın, birçok ihtimal içinden belirli bir şekilde yaratılmış olmasıyla buna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açık işaretleri fark etmemenin büyük bir duygusuzluk ve düşüncesizlik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varlıkların hem nitelikleri hem de katıldıkları birleşik yapılar sayısınca delil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varlık bile, hem kendi özellikleriyle hem bağlı olduğu düzenlerle Allah’ı birçok yönden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Ancak o yapıların hepsini yaratan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başka parçalarla uyumlu görevler üstlenmesi, daha kapsamlı bir düzeni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ikisi de onun bilinçli bir ölçüyle yaratıldığını gösteren ayrı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bir tercih ve takdir ile meydana getirildiğine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şeyin, farklı yönlerden Allah’ın varlığına ve kudretine delil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parçanın pek çok yapı ile ilişkisini düzgün biçimde koruması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yalnız varlıkların sayısı kadar değil, daha da fazla şahitlik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geçen “işitmemek” ifadesi gerçek kulak sağırlığından çok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parça, insana nasıl bir düşünme çağrısı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varlıkların belirli bir varoluşa sahip olması hangi inancı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“hikmetli bir surete” sahip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Faydalı nitelikler taşıyan varlıklar neden tesadüfle açıklanamaz?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varlık, birleşik bir yapının içine girince hangi yeni yönle delil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en büyük birleşik düzene kadar süren bu uyum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bir şeyi yerli yerine koyan zatın, bütün o yapıları da yaratmış olması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“Binler lisanla şehadet” sözü, 8. sınıf seviyesinde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cümlelerdeki uyarının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33-soz-p52-30-pencere-imkan-delili-ve-mumkinatin-sehadeti-mumkinatin-sifat-ve-murekkebati-adedince-sehadetlerin-neticesi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Etrafındaki düzeni fark edip bundan Allah’ın varlığına ve hikmetine ulaşma çağrısı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Hakikate kapalı olmayı ve açık delilleri umursamamayı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varlığın farklı sıfatları ve yer aldığı farklı bileşik düzenler de ayrıca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 bilen ve yöneten bir yaratıcının bulunduğunu ispatlar.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yapı içindeki görevi, konumu ve uyumuyla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faydalar, bilinçli bir düzenleme ve seçim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amaçlı, ölçülü ve yerli yerinde yaratılmış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zorunlu varlığına iman etmeyi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gafletten uyandırmak ve açık delillere karşı duyarlı olmaya çağırmaktır.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tek şeyin, birçok farklı özelliğiyle aynı gerçeği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tüm ilişkileri eksiksiz korumak, bütünü bilmeye ve yönetmeye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kuşatan hikmet sahibi bir yaratıcının hükmünü gösterir.</w:t>
            </w:r>
          </w:p>
        </w:tc>
      </w:tr>
    </w:tbl>
  </w:body>
</w:document>
</file>