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932e517b948f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Otuzüç Pencereli mektubun imansız kimse için nasıl bir fayda sağlayacağı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Taklidî iman ile tahkikî iman arasında bu parçada nasıl bir fark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genişlemesi kişiye ne kazandırmaya hazırlanır?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 geniş olan kimseye hangi alanda ilerleme verildiği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payını aldıktan sonra hangi iç yönlerin de nasip istediği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vurgu, iman eğitiminde nasıl bir denge gerektiğini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Müminin bu risaledeki yeri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Mektubun süratle yazılması metnin hangi yönünde eksiklik doğurmuş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Okuyucudan metni düzeltmesinin istenmesi hangi yapıcı davranışı teşvik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ihtar kısmında mektubun insanları iman bakımından tek seviyede mi ele aldığı, yoksa farklı seviyelere göre mi fayda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 zayıf olanla taklide dayalı imanı olan kişi için aynı sonuç mu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Taklidî imanın tahkikî imana dönüşmesi öğrencinin dinî hayatında neden önemli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 ve O’nu daha iyi bilme yolunda ilerleme verildiği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daha iyi tanıma yolunda ilerlemeye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daha çok başkasına uyarak kabul etmeyi, diğeri ise araştırıp sağlam delille inanmayı sezdiriyor.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izniyle onu imana yaklaştıracağı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Anlatım düzeninde karışıklık ve ifade kusurları doğurmuş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 dinleyen ve izleyen konumunda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düşünceyi hem gönlü hem de iç dünyayı beraber geliştiren bir denge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Kalbin, ruhun ve hayalin de istediği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sadece duymakla değil, anlayıp delille inanmasına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zayıf olanın imanı kuvvetlenir; taklide dayalı olanın imanı ise delilli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iman seviyelerine göre ayrı ayrı fayda verdiği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 aramak yerine katkı sunan bir davranışı teşvik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Marifetullah niçin çok önemli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Kalp, ruh ve hayalin de pay istemesi bu eser hakkında hangi sonucu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risaleyi okurken “muhatabı düşünmek” niçin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 Risalesi’nde birinci derecede kimin hedef alındığı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Okuyucunun “bunu düşünüp öyle bakması” istenince hangi bilinçle okuması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Okuyuculardan hem düzeltme hem dua istemesi, bilgi ile kulluğun nasıl birleştiğini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Otuzüç Pencereli mektubun iman üzerindeki etkisi basitten gelişmişe doğru nasıl sıralanıyor?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 kuvvetlendirmek ile imanı tahkikî yapmak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Delilli ve sağlam imana sahip olan kimse için bundan sonraki gelişme hangi yöndedir?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tek bir pencereyle yetinilmemesi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hangi yönlerinin ayrı ayrı beslenmesi gerektiği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 Risalesi ile bu risale arasında muhatap bakımından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33-soz-p59-ihtar-ozur-selam-ve-dua-ile-hatime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Müminin hedef alındığı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Sözlerin hangi amaçla ve kime yönelik kurulduğunu doğru anlamak için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eserin yalnız bilgi vermekle kalmayıp iç dünyayı da aydınlattığı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gerçek olgunlukların dayanağı ve temeli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mevcut inancı sağlamlaştırır, diğeri ise onu bilinçli ve delile dayalı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İmansızı imana çağırır, zayıf imanı güçlendirir, taklide dayalı imanı delilli hale getirir, delilli imanı genişletir, sonra da Allah’ı tanımada ilerletir.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İlimde yardımlaşmanın ve maneviyatta dua ile destek olmanın birlikte yürüdüğünü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Kimin muhatap alındığını bilerek okuması beklenir.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 Risalesi’nde önce mümin esas alınırken burada inkârcı esas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Akıl, kalp, ruh ve hayal yönlerinin.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pencere farklı bir fayda verir ve insanın farklı yönlerine hitap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 daha da genişler ve derinleşir.</w:t>
            </w:r>
          </w:p>
        </w:tc>
      </w:tr>
    </w:tbl>
  </w:body>
</w:document>
</file>