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942efe5f443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Pencere’de zikredilen âyetin, Allah’ın birliğine ilâveten gösterdiği daha kapsamlı mana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fikrine göre kâinatın farklı tabakaları ortak olarak hangi hakikate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Göklerdeki düzenli hareketler hangi iki temel hakikate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mevsimlere bağlı düzenli değişimler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Karada ve denizde yaşayan canlıların rızıklandırılması, şekillendirilmesi ve duygularla donatılması nasıl bir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Bitkiler, çiçekler, meyveler ve onların üzerindeki sanatlı görünümler hangi ilâhî sıfatları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göklerle yer arasında nasıl bir benzerlik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“ayrı ayrı” ve “bütünüyle” şeklindeki iki bakış açısı niçin birlikte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Pencere’de aklını kullanan kimseler için hangi genel davet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semavî âlemde görülen düzenli hareketlerin “büyük sonuçlar” için olması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Mevsimlerdeki değişimlerin düzenli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hem rızık bulması hem de farklı özelliklerle donatılması hangi yönden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 da aynı şekilde ilâhî kudreti, birliği ve terbiyedeki mükemmelliği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 sahibi tek bir Yaratıcının varlığına ve O’nun eşsiz idaresine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Hepsi, bütün varlığı hikmetle idare eden tek Rabbin hâkimiyetini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ve varlığının gerekliliğini gösterdiği gibi, çok büyük bir ilâhî isme açılan geniş bir delil kapısı olduğunu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tek varlıklar bireysel delil olurken, hepsinin toplamı daha geniş ve daha parlak bir ilâhî yönetim tablosu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ikisinde de görülen düzen, değişim ve faydalı işleyişin aynı kudret sahibi Rabb’e dayandığı vurgulanmıştır.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varlığını ve birliğini gösterirken, özellikle rahmetinin güzelliğini ve terbiye ediciliğinin mükemmelliğini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canlı ayrı ayrı Allah’ın varlığına ve birliğine işaret eder; hepsi birlikte de ilâhlığın azametini ve rubûbiyetin kemalini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onların ihtiyaçlarının bilindiğini ve görevlerine uygun biçimde hazırlandıklarını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düzen, tabiatta başıboşluk olmadığını; yerin de ilâhî bir planla yönetildiğini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boş ve amaçsız bir işleyiş değil, hikmetli ve hedefli bir idare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olaylara sadece bakmakla kalmayıp, onları düşünerek Allah’ın varlığına ve birliğine ulaşma çağrısı yapılmaktadır.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Bağ, çiçek, meyve ve nakışlar silsilesi nasıl bir düşünce akışı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rahmet ile rubûbiyet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tabiat olayları yalnızca fizikî süreçler olarak mı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bütününden çıkarılacak en kapsamlı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Pencere’de geçen deliller daha çok hangi iki ana başlık altında toplanabilir?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“farklı dillerle” tek sonucu göstermesi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Kozmoğrafya ve coğrafyanın zikredilmesi hangi maksada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cisimlerinin hareketleri ile mevsimlerin dönüşümü arasında hangi ortak özellik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çeşitli duygularla donatılması, sadece yaşamalarını mı sağlar; yoksa daha geniş bir mana da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Bitkilerden meyvelere kadar uzanan estetik düzen, metinde neden özellikle vurgulanmıştır?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canlıların delil olması ile topluca delil olması arasında ne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ulaşılması beklenen imanî netice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33-soz-p08-6-pencere-kainat-tabakalarinda-ism-i-azami-gosteren-ayet-ayetin-hulasasi-ve-semavat-zemin-nebatat-delilleri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üstten alta, canlıdan bitkiye kadar her sahası tek Yaratıcının hikmetli ve merhametli yönetimini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fizikî işleyişin ötesinde, bunların ilâhî kudret ve hikmetin delilleri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Güzellikler, rızık ve faydalar rahmeti; bunların düzenli şekilde yürütülmesi ise rubûbiyeti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Bitkiden çiçeğe, çiçekten meyveye, meyveden ince sanata uzanan bir düzen göstererek bilinçli yaratılışı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büyük faydalar doğuran ölçülü ve düzenli değişimlerdir.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Gözleme ve ilme dayanan incelemelerin de kâinattaki düzeni doğruladığını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varlık türünün kendi hali ve düzeniyle aynı hakikati, yani tek Yaratıcıyı bildirmesi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Göklerdeki düzen ile yeryüzündeki canlı-cansız varlıkların hikmetli işleyişi altında toplanabilir.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 ve faydaları görüp Allah’ın tek, kudret sahibi ve her şeyi terbiye eden Rab olduğunu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bakıldığında her biri müstakil bir işaret olur; topluca bakıldığında ilâhî saltanatın genişliği ve idarenin bütünlüğü daha açık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fayda ile güzelliğin birlikte verilmesi, sadece güç değil aynı zamanda hikmet ve rahmeti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Yaşamalarını sağlamakla birlikte, onları hazırlayan ilâhî terbiyeyi ve hikmeti de gösterir.</w:t>
            </w:r>
          </w:p>
        </w:tc>
      </w:tr>
    </w:tbl>
  </w:body>
</w:document>
</file>