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7b0fdd91140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bitkilerin ve ağaçların insanı hayrete düşüren yönü hangi bakımdan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Çiçeğin açması ve başağın meydana gelmesi hangi manevî anlamla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Çiçek, başak ve tohumlarda dikkat çeken ilk özellik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düzenin ardından hangi mana tabakaları sıralanmaktadır?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iç içe geçen özellikler Yaratıcı hakkında neyi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sevdirilme ve tanıttırılma ifadesiyle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çiçeğin şahitliği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çiçeklerin bu dili birlikte düşünüldüğünde hangi iki temel inanç esası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şüphe ve gaflet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kısaca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 ve ağaçların “çok dilli” oluşu mecaz olarak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zaman dilimi bitkilerin şahitliği açısından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Düzenin içinde bilgiye işaret eden ölçü, onun içinde ustalığı gösteren sanat, onun içinde letafet ve ikramı anlatan süs, onun içinde de merhamet ve ihsanı hissettiren koku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ve ölçü içinde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varlığın sessiz fakat açık bir tesbih ve tanıtma hali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Yaratıcılarını pek çok farklı işaret ve delille göstermeleri bakımından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zaruriliği ve birliği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tek örnekte görülen delil, yeryüzündeki bütün benzerlerinin de aynı hakikati güçlü biçimde ilan ettiğini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eserleriyle kendini bilinmek ve sevilmek üzere tanıttırması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O’nun isimlerini, sıfatlarını ve varlıklardaki tecellilerini tanıttığını bildirmektedir.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açtıkları ve ürün verdikleri dönem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özellikleriyle aynı anda birçok yönden Yaratıcıya işaret etmelerini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bitki ve çiçek bile düzen, ölçü, sanat ve güzellik yoluyla Allah’ı tanıtan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açık deliller karşısında şüphe ve gafletin sürmesinin şuurlu insana yakışmayacağı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Çiçeklerin görünüşündeki güzellik ile manevî anlam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ve denge, metinde hangi hakikate kapı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Sanatlı işlenişin ardından zikredilen süs ve koku neyi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çiçek sadece var etmek fiiline mi delildir, yoksa daha fazlasına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çiçekten hareketle bütün yeryüzüne uzanan bir sonuç çıkarılması hangi düşünme becerisine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çiçekleri dinlemek”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muhatabına yönelttiği sorgulayıcı ifade hangi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tabiatı doğru okumak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bitki ve ağaçların şehadeti hangi kişileri özellikle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bu şehadet karşısında söylediği hayranlık ifadesi ne tür bir ruh halini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ve başaktaki düzenin “görülen” bir delil sayılması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ölçü, sanat, süs ve koku neden art arda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33-soz-p27-19-pencere-nebatlarin-ve-bir-tek-cicegin-sehadeti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fazlasına delildir; isimleri, sıfatları ve ilahî tecellileri de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güç ve düzeni değil, aynı zamanda lütuf, cömertlik, merhamet ve ihsanı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Rastgelelik değil, bilgi ve kasıtla yapılan bir yaratmaya kapı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güzelliğin, içteki hikmetli yaratılışın açık bir tercümanı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varlığını, birliğini, isimlerini ve rahmetini daha derinden tanıma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açık delilleri görmezden gelmenin akıl ve şuurla bağdaşmadığını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bir işitmeden çok, onların hal diliyle verdikleri ortak mesajı fark etmek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bütüne giderek hüküm verme ve genel sonuca ulaşma becerisine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birbirini tamamlayan deliller olarak aynı yaratılışın farklı yönlerini gösterdiği için art arda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soyut bir iddia değil, doğrudan gözle fark edilebilen bir gerçek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Hayret, takdir ve tesbih duygusunu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Dikkatle bakan ve tefekkür eden kimseleri etkiler.</w:t>
            </w:r>
          </w:p>
        </w:tc>
      </w:tr>
    </w:tbl>
  </w:body>
</w:document>
</file>