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d642d3d9849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ziya ile Kamer arasında sayılan büyük unsurların ortak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unsurların “geniş ölçekte bir pencere” olarak sunulması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özellikle hangi ilahî sıfat ve hakikatler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gaflete düşen kişiye nasıl bir uyarı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gürültüsü ve ışığın örnek verilmesi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insanın Allah’ı unutabilmesi hangi imkânsız şarta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hitap tarzı, okuyucuda nasıl bir etki bırakmayı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Sondaki tesbih ifadesi, ana fikre nasıl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mesajı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Ziyadan Kamer’e kadar uzanan sıralamanın yapılması, delillerin hangi yönünü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unsurlar neden sadece tabiî olaylar gibi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“Pencere” benzetmesi, anlama bakımından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bu açık işaretlere rağmen Allah’ı unutmanın akıl dışı olduğu hatırlatılarak kişinin kendine gelmesi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gerekliliği, birliği, kudretinin mükemmelliği ve saltanatının azameti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küçük işaretler değil, büyük çapta ve açık şekilde hakikati gösteren kapsamlı deliller olduklarını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birlikte Allah’ın birliğini, sınırsız kudretini ve hâkimiyetinin büyüklüğünü gösteren geniş bir delil olmaktadır.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Allah’ı yücelttiğini bildirerek, kâinattaki delillerin sadece düzen değil aynı zamanda kulluk dili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Sarsıcı bir ikazla gafleti dağıtmayı ve insanı düşünmeye sevk etmeyi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bu apaçık işaretleri tamamen ortadan kaldırmasına bağlanmıştır; bu da imkânsıza yakın bir anlam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delillerin hem işitilecek kadar belirgin hem de görülecek kadar açık olduğunu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bir hakikatin bu varlıklar üzerinden fark edilmesini sağlayan bir bakış imkânı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metinde bunların ilâhî hakikatleri gösteren anlamlı işaretler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kapsamının genişliğini ve farklı alanlardan aynı hakikate işaret ettiğini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unsurlar Allah’ın varlığını ve birliğini açıkça ilan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Gaflete hitap edilmesi, metnin muhatabı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aklını kullanması neden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ışığı ile gök gürültüsünün birlikte anılması nasıl bir anlam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cümledeki tesbih çağrısı, okuyucuya hangi kulluk yönünü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büyük varlık ve olaylar, iman açısından neyin delili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“Büyük ölçü” vurgusu, delillerin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anlatım neden sert ve doğrudan bir uyarı üslubuna dönüşmektedir?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unutmanın, gök gürültüsünü susturma ve ışığı söndürme şartına bağlanması nasıl bir anlatım yoludur?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kâinattaki işaretleri yok sayan kişiden ne yapması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akla hitap eden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 cümlesiyle birlikte düşünüldüğünde, gökler ve yer nasıl bir konumda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hareketle, insanın doğru tavrı ne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Allah’ı yücelten düzenine katılarak insanın da bilinçli şekilde tesbih etmesi gerektiğini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işaretlerin hem gözle hem kulakla fark edilebilecek derecede açık ve kuvvetli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çevresindeki açık delilleri görmezden gelmek sağlıklı düşünceyle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vermekle kalmayıp yanlış düşünceyi düzeltmek ve manevi uyanış sağlamak istediğini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İmkânsızlığı öne çıkaran kuvvetli bir temsil ve meydan okuma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delillerin açıklığı karşısında inkâr veya gafletin mazeretsiz olduğu vurgulanmak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sadece dar bir alanda değil, bütün kâinata yayılan genişlikte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zorunlu varlığına, tek oluşuna, kudretinin yetkinliğine ve hükümranlığının büyüklüğüne delil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delilleri fark edip Allah’ı unutmamak, O’nu tesbih etmek ve şuurlu bir imanla yaşamak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tanıtan ve O’nu yücelten canlı bir şahitler topluluğu gibi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ve kulakla duyulan deliller üzerinden mantıklı sonuç çıkarmaya çağırmasıdır.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Düşüncesini toparlaması, aklını doğru kullanması ve gafletten çıkması istenmektedir.</w:t>
            </w:r>
          </w:p>
        </w:tc>
      </w:tr>
    </w:tbl>
  </w:body>
</w:document>
</file>