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7dfaea84a43f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güneşin kendi ekseni etrafında döndürülmesine hangi işlev yüklenmektedir?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“Manevî ipler” ifadesiyle hangi hakikat anlatılmak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sisteminin olağanüstü süratle yol alması neyin işareti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sistemi ordusunun “emirber neferler” gibi tasviri, varlıkların konumu hakkında ne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33-soz-p35-21-pencere-semsin-ve-manzume-i-semsiyenin-sevkinden-rububiyet-delili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art arda gelen meydan okuyucu soruların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elinin buna ulaşamaması ifadesinden nasıl bir tevhid dersi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kâinatın meyvesi ve gayesi gibi anılması onlara dair nasıl bir değer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insanı tabiata veya tesadüfe bırakmak neden uygun görülmemektedir?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33-soz-p35-21-pencere-semsin-ve-manzume-i-semsiyenin-sevkinden-rububiyet-delili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çıkarılabilecek en temel tefekkür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güneş, sadece ışık veren bir cisim olarak mı ele alınmaktadır, yoksa daha geniş bir görevi mi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döndürülmesi ile gezegenlerin bağlanması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sisteminin yüksek hızla sevk edilmesi, Allah’ın hangi vasfını daha belirgin hale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33-soz-p35-21-pencere-semsin-ve-manzume-i-semsiyenin-sevkinden-rububiyet-delili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kendi başına bağımsız güçler olmadığını, emre bağlı hizmetkârlar gibi hareket ettiğini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Bunun, büyük ölçekte işleyen ilahî emir ve kudretin işareti olduğu kabul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Bununla, gezegenleri bir arada tutan ve düzen içinde sevk eden ilahî kanun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bu hareketi, gezegenleri birbirine bağlayan çekim düzenini kurup işletmeye yarayan bir merkezî görev olarak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anlayış, insanın değerini düşürür ve ilahî yönetim ile hikmeti görmezden gelmiş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gelişigüzel değil, maksatlı ve hikmetli bir yaratılışın merkezi sonucu olduğunu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tesirin sebeplerde değil, Allah’ın kudret ve emrinde olduğu dersi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Muhatabı cevap veremez hâle getirip tesadüf ve sebeplerin açıklama gücünün yetersizliğini göstermektir.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kuşatan kudret ve hükümranlık vasfını daha belirgin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merkezî hareketi sayesinde gezegenlerin çekim düzeni içinde tutulduğu ve tertip edildiği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geniş bir görevi vardır; güneş, çekim düzeninin merkezinde yer alan ve gezegenlerin tertibini sağlayan bir unsur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Göklerdeki düzeni seyreden insanın, onu kendi kendine işleyen kör bir mekanizma saymayıp Allah’ın kudret ve hikmetine intikal etmesi gerektiğidir.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Askerî manevra benzetmesi, ilahî rububiyetin hangi yönünü hissettirmektedir?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Tesadüfün bu işlere karışamayacağı söylenirken hangi özellikler esas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“Mülke başkasını karıştırmak” düşüncesiyle hangi inanç esası savunulmaktadır?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“meyve” ve “özet” gibi ifadelerle anılması, kâinatın yapısı hakkında nasıl bir yorum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33-soz-p35-21-pencere-semsin-ve-manzume-i-semsiyenin-sevkinden-rububiyet-delili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başıboş bırakılmadığı düşüncesinden hangi ahlâkî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başıboş bırakılmayacağı fikri, inanç ile yaşayış arasında nasıl bir ilişki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anlatılan büyük gök düzeni hangi temel inancı desteklemek için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Gezegenlerin bağlanıp düzenlenmesi ifadesi, gök cisimlerinin hareketi hakkında hangi özelliği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33-soz-p35-21-pencere-semsin-ve-manzume-i-semsiyenin-sevkinden-rububiyet-delili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ve gezegenlerin birlikte çok hızlı ilerletilmesi neyi imkânsız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sisteminin bir ordu gibi tasvir edilmesi, düzen kavramını nasıl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bu işe ulaşamayacağı söylenirken hangi sınır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yönetiminde ortak kabul etmemesi benzetmesiyle hangi sonuç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33-soz-p35-21-pencere-semsin-ve-manzume-i-semsiyenin-sevkinden-rububiyet-delili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33-soz-p35-21-pencere-semsin-ve-manzume-i-semsiyenin-sevkinden-rububiyet-delili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canlılara hizmet eden, onları ortaya çıkaran ve onlarla anlam kazanan hikmetli bir yapı olduğu yorumu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hükümranlığında ortak bulunmadığı, yani birliğinin ve mutlak hâkimiyetinin geçerli olduğu savunulmaktadır.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Düzenin genişliği, hassasiyeti, sürekliliği ve uyumlu işleyişi esas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İhtişam, disiplin ve tek merkezden idare edilen hâkimiyet yönünü hissettirmektedir.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ifade, hareketlerin dağınık değil, birbirine bağlı ve ölçülü bir sistem içinde gerçekleştiğini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birliğini, kudretini ve kâinat üzerindeki mutlak idaresini desteklemek için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İnancın, davranışlardan bağımsız olmadığını; insanın hesap verecek bir hayat yaşaması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hayatının sorumluluk, hesap, kulluk ve bilinç çerçevesinde değerlendirilmesi gerektiği sonucu çıkarılabilir.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ve mutlak hâkimiyetin bulunduğu yerde dış müdahaleye izin verilmeyeceği sonucu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sebeplerin kâinat çapındaki düzeni kurup sürdürecek güç, ilim ve hâkimiyete sahip olmadığı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unsurun bir komutaya bağlı olduğunu düşündürerek düzenin bilinçli sevk altında bulunduğunu daha etkili biçimde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sevkin sahipsiz, şuursuz ve rastgele olmasını imkânsız gösterir.</w:t>
            </w:r>
          </w:p>
        </w:tc>
      </w:tr>
    </w:tbl>
  </w:body>
</w:document>
</file>