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003cf264743a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ölüm, ilâhî rubûbiyeti göstermesi bakımından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“anlamsız bir bitiş” sayılmaması hangi anlayışı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ölümün düzenli oluşu hangi kavramla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canlı bir varlık gibi ele alınması hangi noktayı anlatmak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yeryüzünün ölümü andıran dönemi, hangi farklı delili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baharlar hangi iki özelliğiyle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ölüm neden vahdete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niçin yalnız bir bahar değil, çok sayıda bahar birlikte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Delillerin kuvveti insanı hangi iç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 ölüm hakkında hangi yanlış anlayışı düzeltmektir?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“hikmetli bir eser” sayılması neyi dışarıda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görev bitimi ve yer değişimi şeklinde yorumlanması, ona hangi anlamı kazandırıyor?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Düzeni ve hâlleriyle yaratıcısını gösterdiğini, ölüm benzeri dönemlerinde de daha geniş ölçekte aynı hakikate işaret ettiğini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kavramıyla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Maddeci ve sebepsiz yok oluş anlayışını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kadar kuvvetli bir delil ve Allah’ın birliğini gösteren güçlü bir hüccet olarak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Delilin tek bir örnekle sınırlı olmadığını, tekrarlarla kuvvet kazandığını göstermek için birlikte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canlıların gelip gitmesi, değişen varlıkların arkasında değişmeyen tek bir Kayyum’un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olmaları ve her birinin hayatı yeniden sergilemeleriyle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Bâkî ve sermedî olan bir Zât’ın devamlılığını daha geniş perspektiften gösteren delili öne çıkarıyor.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hikmetli bir geçiş ve ilâhî idare altında bir dönüşüm hâline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Başıboşluk, rastgelelik ve anlamsız yok oluş düşüncesini dışarıda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 sırf yokluk ve dağılma sayan anlayışı düzeltmektir.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Gönülden ve açık bir şekilde tevhidi kabul etmeye götürür.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ölümü hangi ek hakikati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Kış mevsimi neden bir cenaze benzetmesiyle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“cenaze” benzetmesiyle anılması hangi duyguyu ve fikri birlikte uyandırıyor?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Henüz gelmemiş baharların düşünülmesi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vahdet delili olması, çokluk içindeki hangi birliği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ölümün hayat kadar değerli bir delil sayılması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başında ölüm ile hayat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“hiçlik” olarak görülmemesi, insanın varlık anlayışını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yaşarken gösterdiği hakikat ile ölürken gösterdiği hakikat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canlılık düzeni ile yaratıcının tanınması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Kış, insanı neden geçmiş mevsimlere baktıran bir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 baharların sezdirilmesi, hangi ilâhî sıfatları daha geniş çapta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33-soz-p40-24-pencere-mevtin-rububiyet-vahdet-ve-bekaya-sehadeti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sonra yeniden ortaya çıkacak canlı yeryüzü sahnelerinin de aynı kudretin delili olduğunu düşündürdüğü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Geçicilik duygusunu ve ardından gelen yeni yaratılış fikrini birlikte uyandırıyor.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canlı görüntüsünün kapanması ve geçiciliğin hissedilmesi sebebiyle bu benzetme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Bâkî olan Zât’ın ebedî oluşunu ve tekliğini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sadece maddî görünüşe indirgemekten çıkarıp ilâhî hikmet çerçevesinde değerlendirmeye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ikisinin de ilâhî rubûbiyet ve vahdaniyet için delil olması bakımından benzerlik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sadece canlılık anlarına değil, sona eriş gibi görünen hâllere de iman nazarıyla bakması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değişen sayısız canlı ve mevsim arkasındaki tek ilâhî idare birliğini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Kudret, bekā, devamlılık ve ilâhî birliğe dair delilleri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mevcut canlılık örtülünce benzer sahnelerin daha önce de gerçekleştiği hatırlanıyor.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ve hikmetli oluşlarının yaratıcının varlığını ve birliğini gösterdiği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Yaşarken yaratıcıyı ve birliği gösterdikleri, ölürken ise bâkî olan Zât’ın devamlılığını ve tekliğini bildirdikleri söyleniyor.</w:t>
            </w:r>
          </w:p>
        </w:tc>
      </w:tr>
    </w:tbl>
  </w:body>
</w:document>
</file>