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1eaa019e34a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akılların büyük hakikatleri kavrayamamasının başlıca sebepleri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“ilmî gurur” nasıl bir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hakikatleri kavrayamayan kişinin inkâra yönelmesi bilgi eksikliğinden başka hangi kusurla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bozulması iman meselelerini anlamayı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bu meseledeki katkısı hangi nitelikle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küfrünün mahiyetine dikkatle bakarsa ne tür bir farkındalık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adı geçen Sofestailer örneği hangi aşırı yanlış tavrı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tarafı hangi üç olumsuz özellikle niteleniyor?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Selim kalp ile müstakim akıl bir araya geldiğinde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“İkinci varta” ifadesiyle işaret edilen tehlike hangi düşünce hatasına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maddiyata aşırı dalmanın hangi olumsuz etkisi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“Darlaşan akıllar” sözüyle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canlılığı azalan kalp, derin hakikatleri kabul etmekte zorlanır.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bilmediğini kabul etmek yerine, anlamadığı hakikati reddetmeye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Gaflet, günaha dalmak ve sadece maddî tarafa gömülmek yüzünden akıl daralmakta, böylece geniş iman meselelerini kuşatamaz hâle gelmektedir.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Akla aykırılık, boş hurafeler ve karanlık cehaletle niteleniyor.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gerçekleri bile inkâr edecek kadar aklî ölçüyü terk eden bir tutumu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Reddettiği şeyin değil, reddediş biçiminin daha problemli olduğunu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Kesinlik veren, açık ve karşılaştırmalı bir ispat ortaya koymasıyla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hakikatleri değerlendirme gücünü kaybetmiş, sınırlı düşünmeye hapsolmuş zihinler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sadece görünenle sınırlı kalıyor, derin manevî hakikatleri anlayamaz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daralmış aklıyla büyük iman meselelerini ölçmeye kalkıp anlayamadığını inkâr etmeye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hakikatleri sağlam biçimde yerleşir ve insan onları daha doğru kavrar.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iman meselelerinin neden “geniş” ve “derin” olduğunu vurguluyor?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imandaki azametin karşısında küfürde ne bulunduğunu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zorunlu varlığını ve ezelî oluşunu kabul etmeyen birinin önüne hangi iki çıkmaz yol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iman hakikatlerinin “azamete dayanması”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bu iki ihtimal, inkârın hangi yönünü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iman hakikatleri kimlerde daha sağlam yer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 neden bazen büyük iman meselelerini kavrayamaz?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yanlış sonuca düşüren üç sebep metinde nasıl sıralanıyor?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İnkâra düşen kişinin bilgi tavrındaki yanlışlık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meseleleri niçin bazı dar zihinlere ağır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bu konuda yaptığı hizmet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zerrelerden söz edilmesi hangi fikri güçlendirmek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ayetul-kubra-p08-2-varta-ve-care-i-necat-1-mesele-daralan-aklin-azameti-inkari-ve-kufrun-imkansizligi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hakikatler küçük ve dar kalıplarla ölçülemez; büyüklükleri onların gereği ve uygun vasfıdır.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 bu yüce sıfatları sayısız varlığa ve zerrelere dağıtmak zorunda kalır ya da kendisini ve kâinatı inkâr edecek kadar akıldan uzaklaşır.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daha fazla çelişki, imkânsızlık ve tutarsızlık bulunduğunu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Allah, varlık ve hayatın anlamı gibi kuşatıcı konularla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Dikkatsizlik hâli, günah içinde yaşama ve maddeye aşırı bağlanma şeklinde sıralanıyor.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manevî ihmaller ve yanlış hayat tarzı, aklı daraltıp kalbi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Gönlü temiz, aklı düzgün ve teslimiyeti kuvvetli olanlarda daha sağlam yer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İnkârın sade ve mantıklı değil, aksine aşırı ve çıkmazlı bir yol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sıfatları tek bir Zât’a vermeyince, en küçük parçalara kadar her şeye olağanüstü özellikler yüklemek gerektiğini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 ölçü ve karşılaştırmalarla bu hakikati çok açık ve kesin biçimde ortaya koyduğu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meseleler kapsamlı ve derindir; dar bakış onları taşıyamaz.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kavrayışının sınırını fark etmeyip hakikati kendi ölçüsüne uydurmaya çalışmasıdır.</w:t>
            </w:r>
          </w:p>
        </w:tc>
      </w:tr>
    </w:tbl>
  </w:body>
</w:document>
</file>