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3052776a848a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gök cisimlerinin düzenli hareketleri hangi temel hakikate delil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 cisimlerinin aynı anda beraber dolaştırılması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Semadaki lambaların devamlı yanmasının imanî bakımdan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ve Ay gibi büyük varlıkların görevlerini aksatmadan sürdürmesi nasıl yorumlanmaktadır?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Gökyüzünün temiz tutulması neden sadece estetik bir durum olarak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Gökyüzünün çöplük hâline gelmemesi hangi aklî çıkarımı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Yerin dönmesiyle gece ve yıl içinde farklı manzaraların gösterilmesi hangi sonuca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semavatın delil oluşu daha çok hangi yöntemle kurulmuştur: nakil mi, gözlem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Semavatın şahitliği “bilmüşahede” denilerek nasıl güçlendirilmektedir?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gök cisimlerinin çok büyük olmaları niçin özellikle vurgulanmıştır?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 cisimlerinin düşmeden tutulması ile çarpmadan hareket ettirilmesi arasında nasıl bir ortak nokta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Birbirine çarpmadan dolaşan çok sayıdaki gök cismi hangi ilkeye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emre bağlı şekilde vazife yaptıkları şeklinde yorumlanmaktadır.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kudretinin sürekli işlediğini göstermesi bakımından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sayıdaki büyük varlığın tek bir irade ile uyum içinde sevk edildiğini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varlığının zorunlu olduğuna ve bir olduğuna delil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gözlem üzerinden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Rububiyetin ihtişamlı faaliyetlerinin mahlûkata gösterilmesine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sürekli temizlik ve düzen sağlayan bir iradenin bulunduğu çıkarımını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durum, düzenli ve amaçlı bir idarenin devam ettiğini de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Hassas ölçü ve kusursuz denge ilkesine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sürekli ve hassas bir denetim altında bulunduklarını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büyük varlıkların kontrol altında tutulmasının sıradan sebeplerle açıklanamayacağını göstermek için vurgulanmıştır.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Teorik bir iddia değil, görülen ve fark edilen bir gerçek olarak sunularak güçlendirilmektedir.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ve Ay’ın vazifelerini isyansız sürdürmeleri hangi benzetmeyi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uzak bölgelerde aynı kuvvet ve tarzla tasarruf edilmesi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Güçlü varlıkların sınırı aşmaması hangi tür bir otoriteyi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Semadaki hareketlerin gösteri gibi seyrettirilmesi hangi amaçla ilişkilendirilebilir?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art arda verilen düzenleyici fiiller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verilen hüküm, semavatın hangi iki büyük hakikate delil olduğunu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göklerdeki düzen sadece güç değil, başka hangi niteliği de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 cisimlerinin hızlarıyla büyüklükleri birlikte düşünülünce hangi sonuç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göklerdeki ışık veren cisimlerin sürekli yanması hangi noktaya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denecek kadar geniş alanlarda aynı tarzda tasarruf bulunması tesadüf ihtimalini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 tanımayan uzaklıklarda aynı damganın görülmesi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Göklerdeki hareketlerin ordu talimine benzetilmesinin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ayetul-kubra-p11-semavatin-sehadeti-1-mertebe-rububiyet-tasarruflari-ve-kelime-i-tevhid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İnsanlara kudret, hikmet ve rububiyet tecellilerini fark ettirmek amacıyla ilişkilendirilebilir.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Mutlak ve geçerli bir ilahî otoriteyi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İdarenin parçalı değil, tek ve kuşatıcı olduğuna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emre bağlı memurlar gibi çalıştığı benzetmesini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Böylesi bir sistemin kendi kendine değil, üstün bir kudretle yürütüldüğü sonucu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Güçle birlikte hikmet, ölçü ve kuşatıcı bir idareyi de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zorunlu varlığına ve birliğine delil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farklı yönlerden aynı ilahî idarenin işleyişini tamamlayıcı biçimde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Birlik, düzen, itaat ve ölçülü hareketin açıkça görülmesidir.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yerde aynı Yaratıcı’nın hükmünün ve sanatının görüldüğü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Tesadüf ihtimalini ortadan kaldırır; bilinçli ve tek elden yönetimi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işlerin kendiliğinden değil, devamlı bir sevk ve idare ile sürdüğüne işaret eder.</w:t>
            </w:r>
          </w:p>
        </w:tc>
      </w:tr>
    </w:tbl>
  </w:body>
</w:document>
</file>