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ff4dbaf9244a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kendi başına hareket etmediği hangi gözleme dayanılarak düşünülüyor?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gök yüzünü doldurup boşaltması hangi büyük hakikati hatırlatacak şekilde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yağmur taşıması, yeryüzündeki canlılara karşı nasıl bir merhamet görüntüsü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Rüzgârın kendi iradesiyle değil de bir emre bağlı çalıştığını gösteren işler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Havanın zerreleri hakkında yapılan çıkarım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Seslerin iletilmesiyle ilgili verilen örnekler neyi ispatlamak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gözlemler sonunda yolcunun bulut ve rüzgâr hakkında vardığı ortak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Havanın basit yapısına rağmen çok çeşitli işlerde kullanılması hangi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buluta bakarken önce aklıyla yaptığı temel değerlendirme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birden belirmesi ve sonra kaybolması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Göğün bazen dolup bazen boşalması niçin dikkat çekici bulunuyor?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yağmurla birlikte “ağlıyor gibi” anlatılması hangi etkiyi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Canlıların nefes almasına yardım etmesi, bitkilerle ilgili görevler görmesi, bulutları yönlendirmesi ve çeşitli şeyleri taşımada düzenli hizmet etmesi buna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Susayan yerlere su ulaştırması, sıcaklığı hafifletmesi, bahçeleri sulaması ve yeri temizlemesi sebebiyle şefkatli bir yardım gibi görünüyor.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değişim, silinip yeniden yazılan bir sahne gibi tasvir edilerek diriliş ve büyük hesap gününü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Bulutun cansız ve şuursuz olmasına rağmen tam ihtiyaç zamanında ortaya çıkması, sonra da iz bırakmadan kaybolması, kendi kendine değil bir emirle hareket ettiğini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 görünen bir yapının böylesine farklı alanlarda kusursuz iş görmesi, onun hikmetli bir kudret tarafından sevk edildiğini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İkisinin de kendi başına iş görmediği, kudretli, merhametli ve hikmet sahibi bir Yaratıcının emriyle çalıştığı sonucuna varıyor.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Havanın görünmeyen fakat düzenli ve faydalı işlerde kullanıldığını, yani bilinçsiz olmasına rağmen ilim ve kudret sahibi bir idare altında bulunduğunu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Birbirine benzeyen bu küçük parçaların çok farklı ve düzenli işlerde kullanılması, onların rastgele değil hikmetli bir sevkle çalıştırıldığını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ifade, yağmurun kurak ve muhtaç yerlere merhametli bir yardım olarak gelişini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değişim düzensiz değil, vakitli ve hikmetli bir yönetimle gerçekleşiyor.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durum, bulutun tesadüfen değil güçlü bir idarecinin emrine uyarak hareket ettiğine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şuursuz olduğu için insanları tanıyıp kendi isteğiyle yardıma koşamayacağını düşünüyor.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Havanın kararsız ve çalkantılı görünmesine rağmen ortaya çıkan işler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havanın zerreleri askere benzetilirken hangi yön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Havanın canlıların hayatındaki iki temel hizmeti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bir cümleyle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bulutun “bizleri bilmez” şeklinde değerlendirilmesi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görünmesi ve kaybolması neden emre bağlı bir hareket olarak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yağmuru dağlar gibi yükler taşıyan bir araç gibi anlatılması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Yağmurun yeryüzünü temizlemesi ve serinletmesi nasıl bir ilgiye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rüzgârın kendi başına hiçbir hareketi olmadığını neden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hava içinde taşınan şeylerden hangileri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Havanın iki temel maddeden oluşmasına rağmen çok farklı sanatlarda kullanılması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gözlemden inanca geçiş nasıl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ayetul-kubra-p13-cevv-bulut-ve-ruzgarin-emre-bagli-hizmetiyle-tevhid-delili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 ve rüzgâr gibi şuursuz görünen varlıkların düzenli ve merhametli hizmetleri, onları yöneten kudretli ve hikmetli bir Rabb’i tanıtır.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Nefes almaya yardımcı olması ve bitkilerin gelişmesine katkı sağlayan görevler üstlenmesi.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parçanın emri anlayıp gecikmeden uygulayan görevli gibi davranması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Dış görünüşü dağınık olsa da sonuçta çok yerinde, faydalı ve sanatlı işler meydana geliyor; bu da perde arkasında bilinçli bir yönetim olduğunu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ihtiyacını gözeten şefkatli ve faydalı bir yönetime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İçinde büyük nimetler taşıdığını ve bu nimetlerin muhtaç yerlere özellikle ulaştırıldığını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geliş gidişler plansız değil, ihtiyaçla uyumlu ve düzenli biçimde meydana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bilinç sahibi olmadığı, bu yüzden yaptığı işlerin kendi bilgisiyle açıklanamayacağı düşüncesini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bulut ve havadaki düzenli işler fark ediliyor, sonra bunların şuursuz sebeplerle açıklanamayacağı sonucuna varılarak ilahî idareye ulaşılıyor.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malzemenin sayısız biçimde işe koşulması, tesadüfle değil hikmetli bir sevk ve idareyle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için gerekli bazı unsurlar ile ses ve haberleşme türleri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şuursuz görünen havanın arkasında, bilgi ve hikmet gerektiren sayısız hizmet gerçekleşiyor.</w:t>
            </w:r>
          </w:p>
        </w:tc>
      </w:tr>
    </w:tbl>
  </w:body>
</w:document>
</file>