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3b0ff7944a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bölümde gök olaylarının insana verdiği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havanın parlak ışık ve ateş benzeri görüntülerle dolması hangi amaca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“Kendini tanıttırmak isteyen” ifadesi hangi manaya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olayların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olaylarının “çok hikmetli vazifeler” içinde görülmesi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iman sözünü söylemesi, onun hangi süreci tamamladığını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cümlede özellikle hangi dört geniş ilâhî tasarrufa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“müşahede” vurgusu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İhtar kısmındaki “muhtasar bürhan”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 üç mertebenin başka yerlerde delilleriyle anlatılması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parçada ani ve güçlü gök olaylarının insan üzerinde nasıl bir etkisi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başını kaldırması neyi simgeliyor?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görevli ve hikmetli bir şekilde işletiliyor.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fiiller üzerinden Yaratıcı’nın bilinmek istediği manasına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sahibi bir Zât’ın varlığını ve etkinliğini fark ettirmeye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gafletten çıkıp başını kaldırmalı, kâinattaki bu büyük olayların sahipsiz olmadığını anlamalıdır.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delil sadece soyut düşünceye değil, görülen gerçeklere de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Boyun eğdirme, yönlendirme, indirme ve idare etmeye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Gözlem, düşünme ve sonuç çıkarma sürecini tamamladığını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ilâhî maksat ve düzen bulunduğu anlayışını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Düşünmeye başlamasını ve çevresindeki delilleri fark etmesini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sarsıp uyandırdığı, gafletten çıkarıp düşünmeye sevk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konuların temelsiz değil, ayrıntılı şekilde işlenmiş güçlü meseleler olduğunu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burada kısa tutulduğunu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Bulutların, ışığın ve sesin birlikte anılması nasıl bir anlam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kendini tanıması ile kâinattaki düzeni fark etmesi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işittiği “yüksek ve açık şehadet” neyin şehadetidir?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Arapça cümlenin bu bölümdeki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Arapça ifadede gök âlemi Allah’ın varlığına nasıl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bölümde delilin kaynağı olarak daha çok ne esas alınıyor: nakil mi, gözlem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İhtar bölümünde müellifin özür beyan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ayrıntı isteyen okuyucuya nasıl bir yol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metinde olağanüstü hava olayları niçin bir “tokmak” benzetmesiyle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görülen hava olaylarının olağanüstü tarafları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farklı biçimlerde görev yapması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“Müdebbir-i Hakîm” ifadesi nasıl bir yönetimi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hava âlemiyle ilgili gözlemlerini özlü biçimde ifade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âlemindeki işlerin Allah’ın varlığına ve birliğine şehadetidir.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sahipsiz olmadığını anlarsa çevresindeki olayların da sahipsiz olmadığını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Gökteki farklı olayların tek bir düzen içinde çalıştığı anlamını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geniş açıklamalarını diğer risalelerde aramasını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mecburen kısa tutulduğunu ve bunun bir eksiklik değil şartların sonucu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 esas alınıyor; ardından bu gözlem iman cümlesiyle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bütün düzenli işler ve kuşatıcı yönetim sayesinde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yerli yerinde düzenleyen, hikmetli bir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bilinçsiz tesadüfle değil, belirli bir emirle yürüdüğünü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alışılmış diye geçiştirilemeyecek kadar anlamlı ve düzenli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dalgınlığını kıran, sert ama faydalı bir uyarı işlevi görüyorlar.</w:t>
            </w:r>
          </w:p>
        </w:tc>
      </w:tr>
    </w:tbl>
  </w:body>
</w:document>
</file>