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7a7c3f7cb401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insanî olgunlukların en temel kaynağı hangi iki esastan doğan ilâhî sevgidir?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Yolcu, imanını ve mârifetini daha ileri taşımak isteyince nereye yönelmiştir?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akıl yürütmesine göre kâinatta en değerli şeyden başlayarak sema ehlinin varlığına nasıl ulaşılır?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varlığı ve insanlarla irtibatı için metinde hangi örnek zikredilmiştir?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ayetul-kubra-p31-melaike-ve-ervah-i-tayyibe-ihbarlarin-tevafuku-11-mertebe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Yolcuya göre kâinatın Yaratıcısı hakkında en önemli söz niçin sema ehline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Semavî hitapta meleklerin ilk olarak hangi hakikate iman ettikleri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hitapta temiz ruhların ortak şehadeti hangi hakikatler üzerinedir?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ve temiz ruhların haberlerinin birbirine uygun olması yolcu için nasıl bir anlam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ayetul-kubra-p31-melaike-ve-ervah-i-tayyibe-ihbarlarin-tevafuku-11-mertebe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dersin yolcu üzerindeki tesiri nasıl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Allah sevgisine ulaşma anlayışında iman ve marifetin yeri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 niçin bütün duyguları ve bütün gücüyle daha fazla yükselmeyi istemektedir?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ayetul-kubra-p31-melaike-ve-ervah-i-tayyibe-ihbarlarin-tevafuku-11-mertebe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Cebrâil’in sahabelere görünmesi ve meleklerin insanlarla konuşmasının çokça nakledilmiş olması örnek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Önce hayatın değerli olduğu, sonra canlılar içinde ruh sahiplerinin, onların içinde de şuur sahiplerinin daha kıymetli bulunduğu düşünülür; böyle olunca göklerin de kendine uygun canlı, ruhlu ve şuurlu sakinleri olduğu sonucuna varılır.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Başını göğe çevirip semalara bakmıştır.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iman etmekten ve O’nu tanımaktan doğan Allah sevgisidir.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Ona açık bir delil ve doğru yolu gösteren sağlam bir rehber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varlığının zorunlu oluşu, birliği ve kutsal sıfatları üzerinedir.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Peygamberlere ulaştırılan iman esaslarına ilk önce kendilerinin inandıkları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 göklerde yaşayan, bu hususta doğrudan şahitlik eden varlıklardır.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İmanının kuvvetlenmesini ve Allah’ı daha iyi tanımasını arzulamaktadır.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sevgisini doğuran ve besleyen temel kaynaklar bunlardır.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ve temiz ruhların ittifakı da Allah’ın varlığına ve birliğine güçlü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 daha da aydınlanmış, manevî bakışı yeryüzünden göklere yükselmiştir.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düşünceye göre yeryüzünün sürekli dolup boşalması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semalarda da şuurlu varlıkların bulunduğunu düşünmesi hangi benzerliğe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meleklerle görüşmenin tamamen uzak bir ihtimal olmadığı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Semadan gelen derste melekler, peygamberlerle ilişkilerini hangi yönüyle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ayetul-kubra-p31-melaike-ve-ervah-i-tayyibe-ihbarlarin-tevafuku-11-mertebe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derste yalnız meleklerden değil, başka hangi topluluktan da söz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ruhların ve meleklerin haber birliği hangi özelliğiyle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iman nurunun parlaması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meleklere dair verilen bilginin imana katkısı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ayetul-kubra-p31-melaike-ve-ervah-i-tayyibe-ihbarlarin-tevafuku-11-mertebe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Yolcu, insanî kemaller içinde en büyük olanın ne olduğunu nasıl öğrenmiştir?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semaya bakmadan önce kendi içinde taşıdığı hedef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değer sıralaması hangi şekilde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sıralama göklerin sakinleri hakkında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ayetul-kubra-p31-melaike-ve-ervah-i-tayyibe-ihbarlarin-tevafuku-11-mertebe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Peygamberlere gelen iman hakikatlerinin kendileri aracılığıyla ulaştırıldığını söylerler.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Geçmişten beri meleklerin insanlara görünmesi ve konuşması güvenilir şekilde aktarılmıştır.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 değerli olan hayat, ruh ve şuurun göklerde de uygun biçimde bulunması gerektiği düşüncesine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çoğaltılmasına ve hayatın önemine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Gayb âleminden gelen ortak şehadetin, tevhid inancını daha sağlam hâle getirmesidir.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Aldığı dersin onun kalbinde kesinlik ve kuvvet meydana getirdiğini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aynı hakikati birbirine uygun biçimde bildirmesiyle delil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İnsanlara görünen temiz ruhlardan da söz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Göklerde de canlı, ruhlu ve şuurlu varlıkların bulunması gerektiği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hayat, sonra ruh sahibi olmak, sonra da şuurlu olmak daha üstün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İmanda güçlenmek ve mârifette ilerlemektir.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büyük kemalin, Allah’a iman ve O’nu tanımaktan doğan Allah sevgisi olduğunu bilmiştir.</w:t>
            </w:r>
          </w:p>
        </w:tc>
      </w:tr>
    </w:tbl>
  </w:body>
</w:document>
</file>