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85842acce44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ikinci hakikatte, Allah’ın kendisini insanlara yalnız eserleriyle değil hangi yolla da bildireceği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hakikatte kâinatın çok büyük bir sanat ve hikmetle yaratılmış olmasından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hakikatte hangi insan grubu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hakikate göre insanların dua ve şükürlerine iki türlü karşılık verilir; bunlar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hakikatte, insanların yakarışlarına sözle de cevap verilmesi hangi ilahî sıfatla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hakikatte konuşma niteliği hangi iki özellikle bağlantılı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hakikate göre ilmi ve hayatı sonsuz olan bir Zât için nasıl bir konuşma vasfı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İkinci, üçüncü ve dördüncü hakikatler birlikte düşünüldüğünde, ilahî kelâm hakkında hangi genel sonuca ulaşılır?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hakikatte, kâinatın baştan sona harikalarla dolu şekilde yaratılması neyin delili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kadar çok varlığın farklı yönleriyle konuşur gibi olması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hakikatten hareketle, eserler yoluyla tanıtım yapan bir Zât hakkında hangi beklenti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hakikatte gerçek insanların hangi iki ibadeti özellikle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fiilî karşılık, diğeri kelâm ile karşılık vermedir.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insanlardan, seçkin, ihtiyaç sahibi, nazlı ve Allah’a yönelmeye istekli olanlardan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yaratışın sahibinin kendini sözle de tanıtmasının uygun ve gerekli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hitabıyla da tanıtacağı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hem kendini tanıtması hem kullarına karşılık vermesi hem de ilim ve hayat sahibi oluşu sebebiyle konuşmasının zorunlu olduğu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Kuşatıcı ve devamlı bir konuşma vasfı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ve hayat ile bağlantılı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Yaratıcılığın gereği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etmeleri ve şükretmeleri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kelâmıyla da kendini tanıtması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Hepsinin, sahibinin mükemmelliğini haber verdiğini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üstün kemalini gösterme iradesinin delili gibi sunuluyor.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hakikate göre Allah’ın bu ibadetlere sadece fiille değil sözle de karşılık vermesi neden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hakikatte konuşma sıfatı nasıl bir özellik olarak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hakikatte geçen düşünceye göre, sınırsız ilim ve ebedî hayat sahibi olan Zâtın konuşması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ilahî kelâmın varlığı daha çok hangi yollarla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ikinci hakikatin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hakikatte çok büyük bir yaratma faaliyeti ile kelâm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hakikatte insanların hangi yönü, ilahî hitaba muhatap olmaları açısından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hakikate göre insanlar Allah’a yönelip dua ve hamd ettiğinde Allah’ın buna karşılığı nasıl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hakikatte “fiilî karşılık” ile “sözlü karşılık”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hakikatte mükâleme sıfatının ilim ve hayatla ilişkisi hangi düzeydedir?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hakikatten, Allah’ın kelâm sıfatı hakkında hangi nitelikler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durumu ile Allah’ın sıfatları bir araya getirildiğinde hangi mana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ayetul-kubra-p35-alem-i-gayb-vahyin-5-hakikati-3-mukabele-munacat-ve-sukre-kelam-ile-karsilik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Yaratılıştaki hikmet, insanın duası ve şükrü, ayrıca ilim ve hayat sıfatları üzerinden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da sınırsız ve devamlı bir şekilde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 ve diriliğin zorunlu bir sonucu ve parlak bir yansıması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yaratıcı olan Zâtın kullarıyla ilgilenmesi ve onlara cevap vermesi bunun gereğidir.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fiilî lütuflarla hem de hitabıyla karşılık verdiği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Seçilmiş, muhtaç, nazlı ve özlem duyan varlıklar olmaları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kapsamlı bir yaratmanın, sahibinin kendini açıkça bildirme isteğini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büyük hikmet ve sanatla yaratan Allah’ın kendini sözle de tanıtacağıdır.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yönelişine karşılık veren, kendini tanıtan ve diri-bilen bir Rab anlayışı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Kapsamlı ve ezelî-ebedî bir özellik taşıdığı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ayrılmaz ve zorunlu bir sonucu düzeyindedir.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Fiilî cevap verdiğine göre sözlü cevap vermesinin de uygun olduğu belirtiliyor.</w:t>
            </w:r>
          </w:p>
        </w:tc>
      </w:tr>
    </w:tbl>
  </w:body>
</w:document>
</file>