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ecb6745834f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noktada Kur’an ile Peygamber Efendimiz arasındaki ilişki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Peygamber Efendimizin hangi yönleri Kur’an’ın hak kitap olduğuna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noktada Kur’an’ın insan üzerinde yaptığı değişim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değişimin geçici değil kalıcı olduğuna metinde hangi işaretle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çok geniş bir topluluğa ulaştığı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insanın ahlâk ve iç dünyasında ne gibi sonuçlar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hayat bakımından Kur’an’ın kazandırdığı başlıca nimetler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bu bölümünde Kur’an için neden olağanüstü bir kitap hükmü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noktada Kur’an’ın Peygamber Efendimiz için ne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bölümde Peygamber Efendimizin Kur’an için ne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karşılıklı ilişki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noktada Kur’an’ın toplumu değiştirmesi nasıl bir nitelikle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uzun asırlar boyunca bu tesirin sürmesi, devam ettirilmesi ve insan hayatını yönlendirmesi bunun kalıcı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nefsi, kalbi, ruhu, aklı, şahsî hayatı, toplumsal hayatı ve siyasî hayatı birlikte etkileniyor.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Gösterdiği mucizeler, peygamberliğine işaret eden deliller ve ilimdeki yüksek kemali buna delil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İkisi birbirini doğrulayan iki büyük delil gibi gösteriliyor; Kur’an, Peygamberimizin doğruluğunu ortaya koyuyor, Peygamberimiz de Kur’an’ın Allah kelâmı olduğunu kuvvetle ispat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insanı köklü şekilde dönüştürüyor hem de bu tesiri yüzyıllar boyunca milyonlarca insan üzerinde sürdürüyor.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doğru yön ve aydınlık veriyor; hayata da anlam, canlılık ve mutluluk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 arındırıyor, kalbi temizliyor, ruha yükseliş kazandırıyor ve insana iç düzen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okunması, büyük bir saygıyla dillerde yer alması ve çok sayıda insanı eğitmesiyle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Aydınlık veren, mutluluğa götüren ve hakikate dayanan bir dönüşüm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ile peygamberliğin birbirinden kopuk değil, birbirini destekleyen iki hakikat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ilahî kaynaklı olduğunu gösteren güçlü bir delil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peygamberliğini gösteren büyük bir mucize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sadece bireyin iç âlemine mi hitap eder, yoksa daha geniş bir alana mı tesir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okunmasının sıradan bir okuma olmadığı hangi sonuçlardan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aklın Kur’an’dan aldığı pay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delillerin sonunda Kur’an hakkında varılan ana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noktadaki anlatımda iki taraflı bir ispat düzeni vardır. Bu iki taraf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sadece bir yönüyle değil, birçok vasfıyla delil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noktada Kur’an’ın meydana getirdiği değişim sadece dış davranışlarla mı sınırlı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insanın iç dünyasında etkilediği üç temel alan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insan toplulukları üzerindeki etkisi hangi iki geniş sahada ayrıca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uzun zaman boyunca okunmaya devam edilmesi neyin işareti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eğitici yönü hangi ifadelerden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Kur’an’ın benzerinin bulunmaması hangi iki temel sebebe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Eşi benzeri olmayan, harika ve mucize bir kitap olduğu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doğruluk ölçüsü ve manevi aydınlık verdiği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terbiye etmesi, arındırması, kalp ve ruhu geliştirmesi bunun sıradan bir okuma olmadığını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alana tesir eder; hem bireyin iç dünyasını hem de toplum ve yönetim hayatını etkiler.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Nefis, kalp ve ruhtur.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iç dünyayı hem dış hayatı kuşatan kapsamlı bir dönüşümden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ispatın dar bir alana değil, birçok kuvvetli dayanağa oturduğunu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tarafta Kur’an Peygamberimizin doğruluğunu gösterir, diğer tarafta Peygamberimiz Kur’an’ın Allah’tan geldiğini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üzerinde derin ve çok yönlü bir inkılap yapmasına ve bunu asırlar boyunca büyük bir kitle üzerinde sürdürmesine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terbiye etmesi, nefsi arındırması ve kalbi saflaştırması onun eğitici yönünü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canlılığını, tesir gücünü ve insanların ona sürekli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Toplumsal düzen ve siyasî hayat sahalarında ayrıca belirtiliyor.</w:t>
            </w:r>
          </w:p>
        </w:tc>
      </w:tr>
    </w:tbl>
  </w:body>
</w:document>
</file>