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ed5518bc548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 hangi kavramdır?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dikkatle bakan kimse, onu nasıl bir yer gibi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ortak bir özellik taşıdığı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parçalardan yıldızlara kadar uzanan düzen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Zerrelerden yıldızlara kadar benzetilen topluluklar neyi hissettirmek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“tekvinî emirler”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“Âmirane hükümler” ifadesi, yönetim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“Şahane kanunlar” sözü, idarenin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varlıkların görevli oluşu insanın imanına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hakikatin başlığında hangi temel gerçek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“şehir” ve “memleket” benzetmeleriyle anlatılması neyi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tek bir yönetim ve emir sahibi bulunduğuna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belli bir görev altında çalıştırıldığı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yönetilen, heybetli ve hareketli bir memleket ve hikmetle idare edilen bir şehir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hâkimiyettir.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Yüce, güçlü ve her tarafa geçen bir saltanat düzenini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tesadüf değil, buyuran ve hükmeden bir irade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fiilen yöneten, yaratılıştan gelen ilahî sevk ve düzen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bir ordu disiplini ve emre bağlılık bulunduğunu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Yönetim, düzen ve otorite fikrini daha açık kavramayı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 gerçeği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İnsana, evrende başıboşluk değil ilahî nizam bulunduğunu düşündürerek tevhidi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umumî düzen ve emir altındaki işleyiş, tek bir mutlak hâkimin varlığını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sadece canlılardan değil, başka hangi seviyedeki varlıklardan da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Nebatat ve hayvanat için askerî benzetmeler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memurlar ve büyük askerler ifadesi birlikte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görülen düzen, rastgelelik düşüncesiyle neden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“mutlak”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“Âmiriyet-i külliye” ifadesi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gözlem yoluyla ulaşılan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“hâkimiyet” ile “vahdet” arasındaki bağ nasıl kurulur?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hangi hakikatin delilleri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“geniş dikkat” ile bakmak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haşmetli ve hareketli gösterilmesi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ve her türün vazifeli gösterilmesi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yerde görevli, planlı ve hükme bağlı bir işleyiş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hem küçük hem büyük her varlığın aynı otoriteye bağlı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başıboş değil, belirli bir sevk ve tertip içinde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parçacıklardan ve çok büyük gök cisimlerinden de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yere yayılan tek düzen ve tek emir, birden çok hâkim değil tek hâkim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tek ve mutlak bir yönetici irade bulunduğu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Genel, kuşatıcı ve her şeyi kapsayan bir emir sahipliği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Sınırlandırılamayan, her şeyi içine alan ve bütün alanlarda geçerli olan yönetim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maksatlı yaratıldığı ve belirli bir nizam içinde işletildiği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faaliyet alanı içinde canlı bir yönetim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ayrıntılı bakınca genel düzen, hikmetli idare ve kuvvetli otorite daha net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 hakikatinin delilleri anlatılmaktadır.</w:t>
            </w:r>
          </w:p>
        </w:tc>
      </w:tr>
    </w:tbl>
  </w:body>
</w:document>
</file>