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065da303442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ele alınan ilk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ile yeryüzündeki çiçekler üzerinden hangi ortak mana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mevsimindeki canlılık ve çeşitlilik hangi gerçeğe delil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ile gündüzün dönüşümüyle kalplerdeki en gizli düşüncelerin bilinmesi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tekliği ile faili arasında nasıl bir sonuç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neden ortak koşmaya hiçbir yer bırakılmadığı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aklın kabul etmeyeceği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Şirkin ağır bir suç sayılmasının bu parçada verilen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affedilmeyeceği bildirilen günah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kısaca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büyüklüğünü göstermek için hem çok büyük hem çok küçük hangi iki alan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zaman ve mekânlarda bulunan yıldızların aynı tarzda yaratılması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büyük âlemdeki düzenin hem de insanın iç dünyasının aynı anda yönetilmesi, sınırsız ilim ve iradeyi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türlerin kısa zamanda düzenli ve eksiksiz şekilde ortaya çıkması, sonsuz kudret ve hikmet sahibi tek bir yaratıcıya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Uzakta ve çokluk içinde bulunan varlıkların aynı anda, aynı düzenle idare edilmesi tek bir kudret sahibini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büyüklüğü, yüceliği ve her şeyi kuşatan azametiyle ilgili hakikattir.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yüceliğe, izzete ve azamete karşı saygısızlık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kudret sahibi olan Allah’ın acizlik, eksiklik veya ortaklığa açık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şeyi kuşatan büyüklük, eksiksiz kudret ve tam hâkimiyet içinde ikinci bir güce ihtiyaç ya da imkân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Birbiriyle uyumlu ve bütünlüklü işler tek bir merkezden çıktığı için bunların faili de bir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işin dağınık sebeplerle değil, tek bir sonsuz kudretle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Göklerdeki büyük varlıklar ile insanların iç dünyasındaki en gizli haller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ve küçük bütün işlerin tek elden, kusursuz şekilde yürütülmesi Allah’ın birliğini açıkça gösterir ve şirki imkânsız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ortak koşmaktır.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farklı yönlerinde aynı tür çiçeğin benzer biçimde yaratılması hangi anlayışı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pek çok bitki ve hayvan türünün kısa sürede ortaya çıkması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ve gündüzün oluşumundan hangi ilâhî sıfatlara geçiş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Kalpteki gizli düşüncelerin bilinmesi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ilâhî azamet neden şirki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eksiklik, ihtiyaç ve sınırlılık hangi düşünceyle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“Bozulmamış akıl” ifadesiyle nasıl bir insan anlayışı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bölüme göre tevhid inancını güçlendiren en önemli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anlatılan hakikat, tevhid inancını hangi yönden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Yıldızların ve çiçeklerin aynı anda benzer kanunlarla yönetilmesi nasıl bir idareyi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her yıl yeniden canlanması hangi büyük olaya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canlının kısa sürede karışmadan ve eksiksiz biçimde ortaya çıkması hangi sonuca ulaştırıyor?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ayetul-kubra-p81-2-menzil-1-hakikat-kibriya-ve-azamet-sirkin-affedilmezligi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dış âlemin değil, insanın en saklı tarafının da aynı Rab tarafından bilindiğini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Kudret, ilim ve iradeye geçiş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ölçülü ve şaşmayan bir yaratma fiilini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bağımsız gücün karışarak iş gördüğü anlayışını çürütür.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düzeni, kuşatıcılığı ve ilâhî büyüklüğü dikkatle düşünmektir.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ön yargısız gören, sağlam düşünen ve açık delile teslim olan insan anlayışı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düşüncesiyle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mutlak büyüklük ve tam kemal, başkasının ortaklığını ve müdahalesini reddeder.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tesadüfle değil, sonsuz hikmet ve kudretle yapıldığı sonucuna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yeniden diriltilmesine benzetilerek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merkezli, kuşatıcı ve şaşmayan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mutlak büyüklüğü ve kuşatıcı kudreti yönünden destekliyor.</w:t>
            </w:r>
          </w:p>
        </w:tc>
      </w:tr>
    </w:tbl>
  </w:body>
</w:document>
</file>