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7791ccbc24b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İmam-ı Rabbanî’ye göre tarikatların en önemli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keramet ve manevî zevk neden ikinci planda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bu haber verilen kişinin kim olduğu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iman ve tevhidin “nur” ve “hayat” olarak anılması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Seyyah, bu dersleri dinledikten sonra kendi nefsine hangi temel sonucu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Seyyahın nefsine dönüp konuşması bize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saldırılar karşısında nasıl bir yol izlenmesi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sarsılması hangi büyük kayıplara yol açabilir?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menzilin kapısını açmak için hangi mânevî anahtardan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menzilin kapısını açarken kullanılan ifade, hangi ümidi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medresede verilen derslerin merkezinde hangi konu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bir iman hakikati ile çok sayıda keramet karşılaştırıldığında hangisi daha üstün tutuluyor?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 aydınlatan ve gerçek anlamda dirilik kazandıran temel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bir şahıstan çok, iman hakikatlerini ortaya koyan bir eser olduğu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sağlam iman bilgisi bunlardan daha üstün bir değer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hakikatlerinin açılıp güçlenmesi ve insan tarafından daha iyi anlaşılmasıdır.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 umudunun ve ahiret güveninin zarar görmesine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Taklide dayanan imanı araştırma, delil ve kesinlik ile güçlendirmek gerektiği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 duyduğunu iç muhasebeye dönüştüren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önce imanı sağlamlaştırmak gerektiği sonucuna varıyor.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sağlam biçimde kavranmış iman hakikati daha üstün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hakikatlerinin açıklanması ve kuvvetlendirilmesi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açıcı ve kolaylaştırıcı yardımıyla yeni hakikatlerin görülebileceği ümidini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Besmele ile Allah’ın rahmet ve fetih kapısına yönelmekten söz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Rabbanî bu meselede kendi hakkında nasıl bir arzu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Haşiyede verilen açıklama, şahıs ile eser arasında nasıl bir ayrım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tefekkür vurgusu daha çok hangi alana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Nakşî yolundaki sessiz zikrin bu bağlamdaki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şüphe ve itirazların hedef aldığı esas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imana yönelik bu hücumların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 neden bir menzil daha görmeye karar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kapının besmele ile açılması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 bu bölümde kimin medresesine uğruyor?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bir iman meselesinin açıklığa kavuşması niçin çok büyük bir kazançtır?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sözü edilen büyük âlimin kullanacağı ispat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tevhidin insan kemaline temel sayılması hangi genel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 imanî düşünceye yöneltmesi ve o düşünceyi beslemesidir.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üzerinde düşünmeye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 ağırlığın şahısta değil, iman hakikatlerini ortaya koyan eserde olduğunu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vazifeyi yapan kişi olmayı istediğini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ulaşmanın Allah’ın adı, rahmeti ve yardımıyla mümkün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derecelerini artırmak ve daha yüksek bir yakîne ulaşmak istediği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 sarsmak ve insanı ebedî saadet yolundan çevirmektir.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Müminlerin iman esaslarıdır.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gelişmenin ve olgunlaşmanın sağlam inanç üzerine kurulduğu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hitap eden deliller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inancını sağlamlaştırır ve birçok olağanüstü hâlden daha yararlı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Rabbanî Ahmed-i Farukî’nin medresesine uğruyor.</w:t>
            </w:r>
          </w:p>
        </w:tc>
      </w:tr>
    </w:tbl>
  </w:body>
</w:document>
</file>