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ec281990c43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ayetul-kubra-p06-2-mesele-fenni-icma-olcusu-haricilerin-sozu-gecmez - Set 1</w:t>
      </w:r>
    </w:p>
    <w:p>
      <w:pPr/>
      <w:r>
        <w:rPr/>
        <w:t xml:space="preserve">1-) Bir ilim veya meslek alanındaki tartışmalı bir konuda, o alanın dışındaki çok meşhur kimselerin sözü neden kesin delil sayılmaz? (17 kelime)</w:t>
      </w:r>
    </w:p>
    <w:p>
      <w:pPr/>
      <w:r>
        <w:rPr/>
        <w:t xml:space="preserve">Çünkü asıl ölçü,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mühendis ile doktor örneği hangi düşünceyi açıklamak için verilmiştir? (17 kelime)</w:t>
      </w:r>
    </w:p>
    <w:p>
      <w:pPr/>
      <w:r>
        <w:rPr/>
        <w:t xml:space="preserve">Her uzmanın kendi sahasında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konulara aşırı gömülen ve mânevî tarafa uzak kalan düşünürler hakkında nasıl bir değerlendirme yapılmaktadır? (14 kelime)</w:t>
      </w:r>
    </w:p>
    <w:p>
      <w:pPr/>
      <w:r>
        <w:rPr/>
        <w:t xml:space="preserve">Böyle kimselerin 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adı geçen büyük velînin uzun yıllar süren mânevî yükselişi hangi noktayı desteklemek için anılmıştır? (17 kelime)</w:t>
      </w:r>
    </w:p>
    <w:p>
      <w:pPr/>
      <w:r>
        <w:rPr/>
        <w:t xml:space="preserve">İmanî ve tevhidle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Filozofların bu meselelerdeki itirazlarının çok zayıf görülmesi hangi karşılaştırmayla anlatılmıştır? (16 kelime)</w:t>
      </w:r>
    </w:p>
    <w:p>
      <w:pPr/>
      <w:r>
        <w:rPr/>
        <w:t xml:space="preserve">Çok güçlü ve gür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ana fikri nedir? (18 kelime)</w:t>
      </w:r>
    </w:p>
    <w:p>
      <w:pPr/>
      <w:r>
        <w:rPr/>
        <w:t xml:space="preserve">İmanî ve mânevî meselelerde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Hakikat ehlinin tevhid konularındaki ortak kanaati niçin önemli görülmektedir? (13 kelime)</w:t>
      </w:r>
    </w:p>
    <w:p>
      <w:pPr/>
      <w:r>
        <w:rPr/>
        <w:t xml:space="preserve">Çünkü bu birliktelik,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vermek istediği uyarı nedir? (16 kelime)</w:t>
      </w:r>
    </w:p>
    <w:p>
      <w:pPr/>
      <w:r>
        <w:rPr/>
        <w:t xml:space="preserve">İmanî meselelerde, sırf şöhretli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ayetul-kubra-p06-2-mesele-fenni-icma-olcusu-haricilerin-sozu-gecmez - Set 2</w:t>
      </w:r>
    </w:p>
    <w:p>
      <w:pPr/>
      <w:r>
        <w:rPr/>
        <w:t xml:space="preserve">1-) Parçada, bir sahada uzman olmanın önemi nasıl ortaya konuluyor? (15 kelime)</w:t>
      </w:r>
    </w:p>
    <w:p>
      <w:pPr/>
      <w:r>
        <w:rPr/>
        <w:t xml:space="preserve">Bir konuda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bilgili ve maharetli olmak, her konuda geçerli otorite olmak anlamına gelir mi? Metne göre açıklayınız. (14 kelime)</w:t>
      </w:r>
    </w:p>
    <w:p>
      <w:pPr/>
      <w:r>
        <w:rPr/>
        <w:t xml:space="preserve">Gelmez; insan 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doktorun, büyük bir teknik uzmandan daha etkili sayıldığı durum hangi alandadır? (6 kelime)</w:t>
      </w:r>
    </w:p>
    <w:p>
      <w:pPr/>
      <w:r>
        <w:rPr/>
        <w:t xml:space="preserve">Hastalığın</w:t>
      </w:r>
    </w:p>
    <w:p>
      <w:r>
        <w:rPr/>
        <w:t/>
      </w:r>
    </w:p>
    <w:p>
      <w:pPr/>
      <w:r>
        <w:rPr/>
        <w:t xml:space="preserve">4-) Maddiyatla fazla meşgul olmanın insanın mânevî bakışına nasıl zarar verdiği anlatılıyor? (12 kelime)</w:t>
      </w:r>
    </w:p>
    <w:p>
      <w:pPr/>
      <w:r>
        <w:rPr/>
        <w:t xml:space="preserve">Bu durum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“Aklı gözüne inmek” ifadesi bu parçada hangi durumu anlatmak için kullanılmıştır? (13 kelime)</w:t>
      </w:r>
    </w:p>
    <w:p>
      <w:pPr/>
      <w:r>
        <w:rPr/>
        <w:t xml:space="preserve">Sadece görünen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Şeyh-i Geylânî Hazretleri örneğiyle hangi iki taraf karşılaştırılmaktadır? (16 kelime)</w:t>
      </w:r>
    </w:p>
    <w:p>
      <w:pPr/>
      <w:r>
        <w:rPr/>
        <w:t xml:space="preserve">Mânevî yolda ilerleyip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parça, öğrenciyi bilgiye yaklaşımda hangi ölçüye çağırır? (13 kelime)</w:t>
      </w:r>
    </w:p>
    <w:p>
      <w:pPr/>
      <w:r>
        <w:rPr/>
        <w:t xml:space="preserve">Her sözü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bütününden çıkarılabilecek en önemli ders nedir? (17 kelime)</w:t>
      </w:r>
    </w:p>
    <w:p>
      <w:pPr/>
      <w:r>
        <w:rPr/>
        <w:t xml:space="preserve">İmanla ilgili konularda hüküm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ayetul-kubra-p06-2-mesele-fenni-icma-olcusu-haricilerin-sozu-gecmez - Set 3</w:t>
      </w:r>
    </w:p>
    <w:p>
      <w:pPr/>
      <w:r>
        <w:rPr/>
        <w:t xml:space="preserve">1-) Metinde geçen temel iddiaya göre, bir ilim dalındaki anlaşmazlıkta kimin sözü esas alınmalıdır? (13 kelime)</w:t>
      </w:r>
    </w:p>
    <w:p>
      <w:pPr/>
      <w:r>
        <w:rPr/>
        <w:t xml:space="preserve">O ilmin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Dışarıdan konuşan kimseler niçin o alanın âlimleri arasında sayılmamaktadır?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örneklerden hareketle, uzmanlık sınırını aşan hükümlerin zayıflığı nasıl anlaşılır? (17 kelime)</w:t>
      </w:r>
    </w:p>
    <w:p>
      <w:pPr/>
      <w:r>
        <w:rPr/>
        <w:t xml:space="preserve">Kişi başka alanda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filozofların özellikle hangi yönü eleştirilmektedir? (13 kelime)</w:t>
      </w:r>
    </w:p>
    <w:p>
      <w:pPr/>
      <w:r>
        <w:rPr/>
        <w:t xml:space="preserve">Mânevî konulara yabancı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Şeyh-i Geylânî Hazretleri ile benzeri hakikat ehlinin ortak özelliği nedir? (14 kelime)</w:t>
      </w:r>
    </w:p>
    <w:p>
      <w:pPr/>
      <w:r>
        <w:rPr/>
        <w:t xml:space="preserve">Uzun süre 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Filozofların inkârının değersiz görülmesinin asıl sebebi nedir? (15 kelime)</w:t>
      </w:r>
    </w:p>
    <w:p>
      <w:pPr/>
      <w:r>
        <w:rPr/>
        <w:t xml:space="preserve">Çünkü onlar,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Filozofların bu konulardaki itirazları neden etkisiz kabul edilmektedir? (14 kelime)</w:t>
      </w:r>
    </w:p>
    <w:p>
      <w:pPr/>
      <w:r>
        <w:rPr/>
        <w:t xml:space="preserve">Çünkü hem alan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ayetul-kubra-p06-2-mesele-fenni-icma-olcusu-haricilerin-sozu-gecmez - Set 4</w:t>
      </w:r>
    </w:p>
    <w:p>
      <w:pPr/>
      <w:r>
        <w:rPr/>
        <w:t xml:space="preserve">1-) Parçada bir meselenin tartışmalı olması, kimin sözünü daha önemli hâle getirir? (13 kelime)</w:t>
      </w:r>
    </w:p>
    <w:p>
      <w:pPr/>
      <w:r>
        <w:rPr/>
        <w:t xml:space="preserve">O meselenin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kimsenin başka alanlardaki büyüklüğü neden burada yeterli kabul edilmez? (15 kelime)</w:t>
      </w:r>
    </w:p>
    <w:p>
      <w:pPr/>
      <w:r>
        <w:rPr/>
        <w:t xml:space="preserve">Çünkü her 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Mühendis ve tabip karşılaştırması öğrencinin zihninde hangi gerçeği netleştirmeyi amaçlar? (16 kelime)</w:t>
      </w:r>
    </w:p>
    <w:p>
      <w:pPr/>
      <w:r>
        <w:rPr/>
        <w:t xml:space="preserve">Alan bilgisi olmayan kişinin,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araştırmalara dalıp mâneviyattan uzaklaşan kişi niçin imanî konularda sağlıklı değerlendirme yapamaz? (15 kelime)</w:t>
      </w:r>
    </w:p>
    <w:p>
      <w:pPr/>
      <w:r>
        <w:rPr/>
        <w:t xml:space="preserve">Çünkü bakışı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hakikat ehli, imanî meseleleri nasıl bir bilgi seviyesinde kavramış kimseler olarak tanıtılmaktadır? (15 kelime)</w:t>
      </w:r>
    </w:p>
    <w:p>
      <w:pPr/>
      <w:r>
        <w:rPr/>
        <w:t xml:space="preserve">Sadece teorik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Yüzbinlerce hak ehlinin aynı doğruda birleşmesi nasıl bir anlam taşır? (13 kelime)</w:t>
      </w:r>
    </w:p>
    <w:p>
      <w:pPr/>
      <w:r>
        <w:rPr/>
        <w:t xml:space="preserve">Bu, söz konusu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hareketle, öğrencinin bilgi kaynaklarını seçerken nelere dikkat etmesi gerekir? (19 kelime)</w:t>
      </w:r>
    </w:p>
    <w:p>
      <w:pPr/>
      <w:r>
        <w:rPr/>
        <w:t xml:space="preserve">Konunun uzmanını ayırt etmeye,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ayetul-kubra-p06-2-mesele-fenni-icma-olcusu-haricilerin-sozu-gecmez - Set 5</w:t>
      </w:r>
    </w:p>
    <w:p>
      <w:pPr/>
      <w:r>
        <w:rPr/>
        <w:t xml:space="preserve">1-) Metinde, ilim dalları arasında sınır gözetmenin önemi nasıl anlatılıyor? (13 kelime)</w:t>
      </w:r>
    </w:p>
    <w:p>
      <w:pPr/>
      <w:r>
        <w:rPr/>
        <w:t xml:space="preserve">Her bilginin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hastalığın çözümünde niçin tıp bilgisi esas alınır da başka alanların ustalığı yeterli görülmez? (14 kelime)</w:t>
      </w:r>
    </w:p>
    <w:p>
      <w:pPr/>
      <w:r>
        <w:rPr/>
        <w:t xml:space="preserve">Çünkü o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maddî konularda derinleşmenin tek başına niçin üstünlük sayılmadığı belirtiliyor? (12 kelime)</w:t>
      </w:r>
    </w:p>
    <w:p>
      <w:pPr/>
      <w:r>
        <w:rPr/>
        <w:t xml:space="preserve">Çünkü bu derinleşme,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Şeyh-i Geylânî Hazretleri örneğinde özellikle hangi nitelikler öne çıkarılıyor? (17 kelime)</w:t>
      </w:r>
    </w:p>
    <w:p>
      <w:pPr/>
      <w:r>
        <w:rPr/>
        <w:t xml:space="preserve">Güçlü mânevî kabiliyeti,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 ehlinin tevhid konularında birleşmesi, felsefî inkâra karşı nasıl bir ağırlık oluşturur? (16 kelime)</w:t>
      </w:r>
    </w:p>
    <w:p>
      <w:pPr/>
      <w:r>
        <w:rPr/>
        <w:t xml:space="preserve">Onların ortak şahitliği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filozofların ayrıntılarda boğulması neyin işareti olarak gösteriliyor? (10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Filozofların inkâr ve itirazlarının etkisizliği hangi bakımdan vurgulanmaktadır? (15 kelime)</w:t>
      </w:r>
    </w:p>
    <w:p>
      <w:pPr/>
      <w:r>
        <w:rPr/>
        <w:t xml:space="preserve">İmanî ve kudsî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ayetul-kubra-p06-2-mesele-fenni-icma-olcusu-haricilerin-sozu-gecmez - Set 6</w:t>
      </w:r>
    </w:p>
    <w:p>
      <w:pPr/>
      <w:r>
        <w:rPr/>
        <w:t xml:space="preserve">1-) Bu parçada anlatılan mesele, esas olarak hangi ilkeye dayanır? (10 kelime)</w:t>
      </w:r>
    </w:p>
    <w:p>
      <w:pPr/>
      <w:r>
        <w:rPr/>
        <w:t xml:space="preserve">Her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kişinin büyük âlim veya sanatkâr olması, uzmanı olmadığı alanda neden yeterli görülmez? (12 kelime)</w:t>
      </w:r>
    </w:p>
    <w:p>
      <w:pPr/>
      <w:r>
        <w:rPr/>
        <w:t xml:space="preserve">Çünkü gerçek yetki,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örnek, farklı mesleklerin bilgi alanlarının birbirine karıştırılmaması gerektiğini nasıl gösterir? (16 kelime)</w:t>
      </w:r>
    </w:p>
    <w:p>
      <w:pPr/>
      <w:r>
        <w:rPr/>
        <w:t xml:space="preserve">Bir alanda çok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Maddiyata gömülmenin düşünce üzerinde yaptığı olumsuz etki nedir? (12 kelime)</w:t>
      </w:r>
    </w:p>
    <w:p>
      <w:pPr/>
      <w:r>
        <w:rPr/>
        <w:t xml:space="preserve">İnsanın mânevî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Mânevî hakikatleri keşfetmiş kimselerin sözü neden daha kıymetli sayılmaktadır?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büyük velî örneği, sadece bir şahsı mı temsil eder, yoksa daha geniş bir grubu mu?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çıkarılan sonuca göre, imanî meselelerde güvenilir ölçü nedir? (13 kelime)</w:t>
      </w:r>
    </w:p>
    <w:p>
      <w:pPr/>
      <w:r>
        <w:rPr/>
        <w:t xml:space="preserve">O sahada yetişmiş,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ayetul-kubra-p06-2-mesele-fenni-icma-olcusu-haricilerin-sozu-gecmez - Set 1 - CEVAPLAR</w:t>
      </w:r>
    </w:p>
    <w:p>
      <w:pPr/>
      <w:r>
        <w:rPr/>
        <w:t xml:space="preserve">1-) Bir ilim veya meslek alanındaki tartışmalı bir konuda, o alanın dışındaki çok meşhur kimselerin sözü neden kesin delil sayılmaz?</w:t>
      </w:r>
    </w:p>
    <w:p>
      <w:pPr/>
      <w:r>
        <w:rPr/>
        <w:t xml:space="preserve">Çünkü asıl ölçü, o işin uzmanlarının bilgisi ve ortak kanaatidir; dışarıdan olanların büyüklüğü o konuda yeterli olmaz.</w:t>
      </w:r>
    </w:p>
    <w:p>
      <w:pPr/>
      <w:r>
        <w:rPr/>
        <w:t xml:space="preserve">2-) Metinde, mühendis ile doktor örneği hangi düşünceyi açıklamak için verilmiştir?</w:t>
      </w:r>
    </w:p>
    <w:p>
      <w:pPr/>
      <w:r>
        <w:rPr/>
        <w:t xml:space="preserve">Her uzmanın kendi sahasında sözünün geçtiğini, başka alanda ise üstünlüğünün otomatik olarak geçerli olmadığını göstermek için verilmiştir.</w:t>
      </w:r>
    </w:p>
    <w:p>
      <w:pPr/>
      <w:r>
        <w:rPr/>
        <w:t xml:space="preserve">3-) Maddî konulara aşırı gömülen ve mânevî tarafa uzak kalan düşünürler hakkında nasıl bir değerlendirme yapılmaktadır?</w:t>
      </w:r>
    </w:p>
    <w:p>
      <w:pPr/>
      <w:r>
        <w:rPr/>
        <w:t xml:space="preserve">Böyle kimselerin mânevî meselelerde sağlıklı hüküm veremeyeceği, bu yüzden sözlerinin değer taşımadığı ifade edilmektedir.</w:t>
      </w:r>
    </w:p>
    <w:p>
      <w:pPr/>
      <w:r>
        <w:rPr/>
        <w:t xml:space="preserve">4-) Metinde adı geçen büyük velînin uzun yıllar süren mânevî yükselişi hangi noktayı desteklemek için anılmıştır?</w:t>
      </w:r>
    </w:p>
    <w:p>
      <w:pPr/>
      <w:r>
        <w:rPr/>
        <w:t xml:space="preserve">İmanî ve tevhidle ilgili meselelerde derin tecrübe sahibi hak ehlinin görüşünün daha güvenilir olduğunu göstermek için anılmıştır.</w:t>
      </w:r>
    </w:p>
    <w:p>
      <w:pPr/>
      <w:r>
        <w:rPr/>
        <w:t xml:space="preserve">5-) Filozofların bu meselelerdeki itirazlarının çok zayıf görülmesi hangi karşılaştırmayla anlatılmıştır?</w:t>
      </w:r>
    </w:p>
    <w:p>
      <w:pPr/>
      <w:r>
        <w:rPr/>
        <w:t xml:space="preserve">Çok güçlü ve gür bir hakikatin yanında son derece cılız kalan bir ses gibi düşünülmesiyle anlatılmıştır.</w:t>
      </w:r>
    </w:p>
    <w:p>
      <w:pPr/>
      <w:r>
        <w:rPr/>
        <w:t xml:space="preserve">6-) Bu parçanın ana fikri nedir?</w:t>
      </w:r>
    </w:p>
    <w:p>
      <w:pPr/>
      <w:r>
        <w:rPr/>
        <w:t xml:space="preserve">İmanî ve mânevî meselelerde hüküm verirken, maddeye saplanmış inkârcıların değil; o alanda derinleşmiş ehil kimselerin sözü esas alınmalıdır.</w:t>
      </w:r>
    </w:p>
    <w:p>
      <w:pPr/>
      <w:r>
        <w:rPr/>
        <w:t xml:space="preserve">7-) Hakikat ehlinin tevhid konularındaki ortak kanaati niçin önemli görülmektedir?</w:t>
      </w:r>
    </w:p>
    <w:p>
      <w:pPr/>
      <w:r>
        <w:rPr/>
        <w:t xml:space="preserve">Çünkü bu birliktelik, meselenin sağlam bir tecrübeye ve derin bir kavrayışa dayandığını gösterir.</w:t>
      </w:r>
    </w:p>
    <w:p>
      <w:pPr/>
      <w:r>
        <w:rPr/>
        <w:t xml:space="preserve">8-) Parçanın vermek istediği uyarı nedir?</w:t>
      </w:r>
    </w:p>
    <w:p>
      <w:pPr/>
      <w:r>
        <w:rPr/>
        <w:t xml:space="preserve">İmanî meselelerde, sırf şöhretli diye her söze kapılmamak; ehil ve hakikat ehli olanları ölçü almak gerekir.</w:t>
      </w:r>
    </w:p>
    <w:p>
      <w:r>
        <w:br w:type="page"/>
      </w:r>
    </w:p>
    <w:p>
      <w:pPr>
        <w:pStyle w:val="Heading2"/>
      </w:pPr>
      <w:r>
        <w:t>11sinif ayetul-kubra-p06-2-mesele-fenni-icma-olcusu-haricilerin-sozu-gecmez - Set 2 - CEVAPLAR</w:t>
      </w:r>
    </w:p>
    <w:p>
      <w:pPr/>
      <w:r>
        <w:rPr/>
        <w:t xml:space="preserve">1-) Parçada, bir sahada uzman olmanın önemi nasıl ortaya konuluyor?</w:t>
      </w:r>
    </w:p>
    <w:p>
      <w:pPr/>
      <w:r>
        <w:rPr/>
        <w:t xml:space="preserve">Bir konuda doğru hüküm verebilmek için o alanın bilgi ve birikimine sahip olmak gerektiği vurgulanıyor.</w:t>
      </w:r>
    </w:p>
    <w:p>
      <w:pPr/>
      <w:r>
        <w:rPr/>
        <w:t xml:space="preserve">2-) Çok bilgili ve maharetli olmak, her konuda geçerli otorite olmak anlamına gelir mi? Metne göre açıklayınız.</w:t>
      </w:r>
    </w:p>
    <w:p>
      <w:pPr/>
      <w:r>
        <w:rPr/>
        <w:t xml:space="preserve">Gelmez; insan ne kadar güçlü olursa olsun, uzmanı olmadığı alanda sözü bağlayıcı kabul edilmez.</w:t>
      </w:r>
    </w:p>
    <w:p>
      <w:pPr/>
      <w:r>
        <w:rPr/>
        <w:t xml:space="preserve">3-) Küçük bir doktorun, büyük bir teknik uzmandan daha etkili sayıldığı durum hangi alandadır?</w:t>
      </w:r>
    </w:p>
    <w:p>
      <w:pPr/>
      <w:r>
        <w:rPr/>
        <w:t xml:space="preserve">Hastalığın tanınması ve tedavi edilmesi alanındadır.</w:t>
      </w:r>
    </w:p>
    <w:p>
      <w:pPr/>
      <w:r>
        <w:rPr/>
        <w:t xml:space="preserve">4-) Maddiyatla fazla meşgul olmanın insanın mânevî bakışına nasıl zarar verdiği anlatılıyor?</w:t>
      </w:r>
    </w:p>
    <w:p>
      <w:pPr/>
      <w:r>
        <w:rPr/>
        <w:t xml:space="preserve">Bu durum insanı ince mânevî hakikatlerden uzaklaştırır, duyarlılığını azaltır ve bakışını daraltır.</w:t>
      </w:r>
    </w:p>
    <w:p>
      <w:pPr/>
      <w:r>
        <w:rPr/>
        <w:t xml:space="preserve">5-) “Aklı gözüne inmek” ifadesi bu parçada hangi durumu anlatmak için kullanılmıştır?</w:t>
      </w:r>
    </w:p>
    <w:p>
      <w:pPr/>
      <w:r>
        <w:rPr/>
        <w:t xml:space="preserve">Sadece görünen ve maddî olana bağlanıp daha derin hakikatleri fark edememe durumunu anlatır.</w:t>
      </w:r>
    </w:p>
    <w:p>
      <w:pPr/>
      <w:r>
        <w:rPr/>
        <w:t xml:space="preserve">6-) Şeyh-i Geylânî Hazretleri örneğiyle hangi iki taraf karşılaştırılmaktadır?</w:t>
      </w:r>
    </w:p>
    <w:p>
      <w:pPr/>
      <w:r>
        <w:rPr/>
        <w:t xml:space="preserve">Mânevî yolda ilerleyip iman hakikatlerini yakından tanıyan hak ehli ile maddî ayrıntılar içinde kaybolan filozoflar karşılaştırılmaktadır.</w:t>
      </w:r>
    </w:p>
    <w:p>
      <w:pPr/>
      <w:r>
        <w:rPr/>
        <w:t xml:space="preserve">7-) Bu parça, öğrenciyi bilgiye yaklaşımda hangi ölçüye çağırır?</w:t>
      </w:r>
    </w:p>
    <w:p>
      <w:pPr/>
      <w:r>
        <w:rPr/>
        <w:t xml:space="preserve">Her sözü aynı seviyede görmemeye, uzmanlık ve ehliyet ölçüsüne göre değerlendirme yapmaya çağırır.</w:t>
      </w:r>
    </w:p>
    <w:p>
      <w:pPr/>
      <w:r>
        <w:rPr/>
        <w:t xml:space="preserve">8-) Parçanın bütününden çıkarılabilecek en önemli ders nedir?</w:t>
      </w:r>
    </w:p>
    <w:p>
      <w:pPr/>
      <w:r>
        <w:rPr/>
        <w:t xml:space="preserve">İmanla ilgili konularda hüküm verirken, mânevî sahada yetişmiş güvenilir ehlin görüşü esas alınmalı; alan dışı inkârlar büyütülmemelidir.</w:t>
      </w:r>
    </w:p>
    <w:p>
      <w:r>
        <w:br w:type="page"/>
      </w:r>
    </w:p>
    <w:p>
      <w:pPr>
        <w:pStyle w:val="Heading2"/>
      </w:pPr>
      <w:r>
        <w:t>11sinif ayetul-kubra-p06-2-mesele-fenni-icma-olcusu-haricilerin-sozu-gecmez - Set 3 - CEVAPLAR</w:t>
      </w:r>
    </w:p>
    <w:p>
      <w:pPr/>
      <w:r>
        <w:rPr/>
        <w:t xml:space="preserve">1-) Metinde geçen temel iddiaya göre, bir ilim dalındaki anlaşmazlıkta kimin sözü esas alınmalıdır?</w:t>
      </w:r>
    </w:p>
    <w:p>
      <w:pPr/>
      <w:r>
        <w:rPr/>
        <w:t xml:space="preserve">O ilmin içinde yetişmiş ve o sahada yetkin olan kimselerin sözü esas alınmalıdır.</w:t>
      </w:r>
    </w:p>
    <w:p>
      <w:pPr/>
      <w:r>
        <w:rPr/>
        <w:t xml:space="preserve">2-) Dışarıdan konuşan kimseler niçin o alanın âlimleri arasında sayılmamaktadır?</w:t>
      </w:r>
    </w:p>
    <w:p>
      <w:pPr/>
      <w:r>
        <w:rPr/>
        <w:t xml:space="preserve">Çünkü o meselede gerekli uzmanlığa ve yetkinliğe sahip değillerdir.</w:t>
      </w:r>
    </w:p>
    <w:p>
      <w:pPr/>
      <w:r>
        <w:rPr/>
        <w:t xml:space="preserve">3-) Verilen örneklerden hareketle, uzmanlık sınırını aşan hükümlerin zayıflığı nasıl anlaşılır?</w:t>
      </w:r>
    </w:p>
    <w:p>
      <w:pPr/>
      <w:r>
        <w:rPr/>
        <w:t xml:space="preserve">Kişi başka alanda çok güçlü olsa da, bilmediği konuda isabetli karar veremez; bu yüzden sözü delil olmaz.</w:t>
      </w:r>
    </w:p>
    <w:p>
      <w:pPr/>
      <w:r>
        <w:rPr/>
        <w:t xml:space="preserve">4-) Parçada filozofların özellikle hangi yönü eleştirilmektedir?</w:t>
      </w:r>
    </w:p>
    <w:p>
      <w:pPr/>
      <w:r>
        <w:rPr/>
        <w:t xml:space="preserve">Mânevî konulara yabancı kalmaları ve buna rağmen inkâr eden bir tavırla konuşmaları eleştirilmektedir.</w:t>
      </w:r>
    </w:p>
    <w:p>
      <w:pPr/>
      <w:r>
        <w:rPr/>
        <w:t xml:space="preserve">5-) Şeyh-i Geylânî Hazretleri ile benzeri hakikat ehlinin ortak özelliği nedir?</w:t>
      </w:r>
    </w:p>
    <w:p>
      <w:pPr/>
      <w:r>
        <w:rPr/>
        <w:t xml:space="preserve">Uzun süre mânevî terakki ile uğraşmaları ve iman hakikatlerini çeşitli derecelerde yakîn ile kavramalarıdır.</w:t>
      </w:r>
    </w:p>
    <w:p>
      <w:pPr/>
      <w:r>
        <w:rPr/>
        <w:t xml:space="preserve">6-) Filozofların inkârının değersiz görülmesinin asıl sebebi nedir?</w:t>
      </w:r>
    </w:p>
    <w:p>
      <w:pPr/>
      <w:r>
        <w:rPr/>
        <w:t xml:space="preserve">Çünkü onlar, söz söyledikleri alanın ehli değildir ve meseleye uygun bir bakış derinliğine sahip değillerdir.</w:t>
      </w:r>
    </w:p>
    <w:p>
      <w:pPr/>
      <w:r>
        <w:rPr/>
        <w:t xml:space="preserve">7-) Filozofların bu konulardaki itirazları neden etkisiz kabul edilmektedir?</w:t>
      </w:r>
    </w:p>
    <w:p>
      <w:pPr/>
      <w:r>
        <w:rPr/>
        <w:t xml:space="preserve">Çünkü hem alan dışıdırlar hem de uğraştıkları şeyler onları büyük mânevî hakikatleri görmekten uzaklaştırmıştır.</w:t>
      </w:r>
    </w:p>
    <w:p>
      <w:r>
        <w:br w:type="page"/>
      </w:r>
    </w:p>
    <w:p>
      <w:pPr>
        <w:pStyle w:val="Heading2"/>
      </w:pPr>
      <w:r>
        <w:t>11sinif ayetul-kubra-p06-2-mesele-fenni-icma-olcusu-haricilerin-sozu-gecmez - Set 4 - CEVAPLAR</w:t>
      </w:r>
    </w:p>
    <w:p>
      <w:pPr/>
      <w:r>
        <w:rPr/>
        <w:t xml:space="preserve">1-) Parçada bir meselenin tartışmalı olması, kimin sözünü daha önemli hâle getirir?</w:t>
      </w:r>
    </w:p>
    <w:p>
      <w:pPr/>
      <w:r>
        <w:rPr/>
        <w:t xml:space="preserve">O meselenin bağlı olduğu ilim veya sanat dalının uzmanlarını daha önemli hâle getirir.</w:t>
      </w:r>
    </w:p>
    <w:p>
      <w:pPr/>
      <w:r>
        <w:rPr/>
        <w:t xml:space="preserve">2-) Bir kimsenin başka alanlardaki büyüklüğü neden burada yeterli kabul edilmez?</w:t>
      </w:r>
    </w:p>
    <w:p>
      <w:pPr/>
      <w:r>
        <w:rPr/>
        <w:t xml:space="preserve">Çünkü her alanın kendine mahsus bilgisi, usulü ve tecrübesi vardır; genel büyüklük bunun yerini tutmaz.</w:t>
      </w:r>
    </w:p>
    <w:p>
      <w:pPr/>
      <w:r>
        <w:rPr/>
        <w:t xml:space="preserve">3-) Mühendis ve tabip karşılaştırması öğrencinin zihninde hangi gerçeği netleştirmeyi amaçlar?</w:t>
      </w:r>
    </w:p>
    <w:p>
      <w:pPr/>
      <w:r>
        <w:rPr/>
        <w:t xml:space="preserve">Alan bilgisi olmayan kişinin, ne kadar parlak olursa olsun, uzman karşısında geri planda kaldığını netleştirmeyi amaçlar.</w:t>
      </w:r>
    </w:p>
    <w:p>
      <w:pPr/>
      <w:r>
        <w:rPr/>
        <w:t xml:space="preserve">4-) Maddî araştırmalara dalıp mâneviyattan uzaklaşan kişi niçin imanî konularda sağlıklı değerlendirme yapamaz?</w:t>
      </w:r>
    </w:p>
    <w:p>
      <w:pPr/>
      <w:r>
        <w:rPr/>
        <w:t xml:space="preserve">Çünkü bakışı tek yönlü hâle gelir ve mânevî hakikatleri anlamaya uygun bir idrak zemini kalmaz.</w:t>
      </w:r>
    </w:p>
    <w:p>
      <w:pPr/>
      <w:r>
        <w:rPr/>
        <w:t xml:space="preserve">5-) Parçada geçen hakikat ehli, imanî meseleleri nasıl bir bilgi seviyesinde kavramış kimseler olarak tanıtılmaktadır?</w:t>
      </w:r>
    </w:p>
    <w:p>
      <w:pPr/>
      <w:r>
        <w:rPr/>
        <w:t xml:space="preserve">Sadece teorik olarak değil, giderek kuvvetlenen bir kesinlik ve tecrübe ile kavramış kimseler olarak tanıtılmaktadır.</w:t>
      </w:r>
    </w:p>
    <w:p>
      <w:pPr/>
      <w:r>
        <w:rPr/>
        <w:t xml:space="preserve">6-) Yüzbinlerce hak ehlinin aynı doğruda birleşmesi nasıl bir anlam taşır?</w:t>
      </w:r>
    </w:p>
    <w:p>
      <w:pPr/>
      <w:r>
        <w:rPr/>
        <w:t xml:space="preserve">Bu, söz konusu mânevî meselelerin güçlü, köklü ve güvenilir bir temele dayandığını gösterir.</w:t>
      </w:r>
    </w:p>
    <w:p>
      <w:pPr/>
      <w:r>
        <w:rPr/>
        <w:t xml:space="preserve">7-) Bu bölümden hareketle, öğrencinin bilgi kaynaklarını seçerken nelere dikkat etmesi gerekir?</w:t>
      </w:r>
    </w:p>
    <w:p>
      <w:pPr/>
      <w:r>
        <w:rPr/>
        <w:t xml:space="preserve">Konunun uzmanını ayırt etmeye, mânevî meselelerde ehil kimselere yönelmeye ve gösterişli ama alan dışı sözlere aldanmamaya dikkat etmesi gerekir.</w:t>
      </w:r>
    </w:p>
    <w:p>
      <w:r>
        <w:br w:type="page"/>
      </w:r>
    </w:p>
    <w:p>
      <w:pPr>
        <w:pStyle w:val="Heading2"/>
      </w:pPr>
      <w:r>
        <w:t>11sinif ayetul-kubra-p06-2-mesele-fenni-icma-olcusu-haricilerin-sozu-gecmez - Set 5 - CEVAPLAR</w:t>
      </w:r>
    </w:p>
    <w:p>
      <w:pPr/>
      <w:r>
        <w:rPr/>
        <w:t xml:space="preserve">1-) Metinde, ilim dalları arasında sınır gözetmenin önemi nasıl anlatılıyor?</w:t>
      </w:r>
    </w:p>
    <w:p>
      <w:pPr/>
      <w:r>
        <w:rPr/>
        <w:t xml:space="preserve">Her bilginin kendi uzmanını gerektirdiği, bu yüzden alan dışı hükümlerin güvenilir sayılamayacağı anlatılıyor.</w:t>
      </w:r>
    </w:p>
    <w:p>
      <w:pPr/>
      <w:r>
        <w:rPr/>
        <w:t xml:space="preserve">2-) Bir hastalığın çözümünde niçin tıp bilgisi esas alınır da başka alanların ustalığı yeterli görülmez?</w:t>
      </w:r>
    </w:p>
    <w:p>
      <w:pPr/>
      <w:r>
        <w:rPr/>
        <w:t xml:space="preserve">Çünkü o mesele doğrudan tıbbın konusudur ve doğru hüküm için o sahadaki uzmanlık gerekir.</w:t>
      </w:r>
    </w:p>
    <w:p>
      <w:pPr/>
      <w:r>
        <w:rPr/>
        <w:t xml:space="preserve">3-) Parçada, maddî konularda derinleşmenin tek başına niçin üstünlük sayılmadığı belirtiliyor?</w:t>
      </w:r>
    </w:p>
    <w:p>
      <w:pPr/>
      <w:r>
        <w:rPr/>
        <w:t xml:space="preserve">Çünkü bu derinleşme, mânevî hakikatleri anlama gücü vermeyebilir; hatta bazen onlardan uzaklaştırabilir.</w:t>
      </w:r>
    </w:p>
    <w:p>
      <w:pPr/>
      <w:r>
        <w:rPr/>
        <w:t xml:space="preserve">4-) Şeyh-i Geylânî Hazretleri örneğinde özellikle hangi nitelikler öne çıkarılıyor?</w:t>
      </w:r>
    </w:p>
    <w:p>
      <w:pPr/>
      <w:r>
        <w:rPr/>
        <w:t xml:space="preserve">Güçlü mânevî kabiliyeti, uzun süreli manevî çalışması ve iman hakikatlerinde yüksek derecede kesin bilgiye ulaşması öne çıkarılıyor.</w:t>
      </w:r>
    </w:p>
    <w:p>
      <w:pPr/>
      <w:r>
        <w:rPr/>
        <w:t xml:space="preserve">5-) Hak ehlinin tevhid konularında birleşmesi, felsefî inkâra karşı nasıl bir ağırlık oluşturur?</w:t>
      </w:r>
    </w:p>
    <w:p>
      <w:pPr/>
      <w:r>
        <w:rPr/>
        <w:t xml:space="preserve">Onların ortak şahitliği güçlü bir dayanak olur; inkâr edenlerin sözü ise bunun yanında çok zayıf kalır.</w:t>
      </w:r>
    </w:p>
    <w:p>
      <w:pPr/>
      <w:r>
        <w:rPr/>
        <w:t xml:space="preserve">6-) Parçada filozofların ayrıntılarda boğulması neyin işareti olarak gösteriliyor?</w:t>
      </w:r>
    </w:p>
    <w:p>
      <w:pPr/>
      <w:r>
        <w:rPr/>
        <w:t xml:space="preserve">Büyük ve kuşatıcı mânevî hakikatleri görmekte zorlandıklarının işareti olarak gösteriliyor.</w:t>
      </w:r>
    </w:p>
    <w:p>
      <w:pPr/>
      <w:r>
        <w:rPr/>
        <w:t xml:space="preserve">7-) Filozofların inkâr ve itirazlarının etkisizliği hangi bakımdan vurgulanmaktadır?</w:t>
      </w:r>
    </w:p>
    <w:p>
      <w:pPr/>
      <w:r>
        <w:rPr/>
        <w:t xml:space="preserve">İmanî ve kudsî konuların büyüklüğü karşısında onların sözünün çok cılız ve yetersiz kaldığı bakımından vurgulanmaktadır.</w:t>
      </w:r>
    </w:p>
    <w:p>
      <w:r>
        <w:br w:type="page"/>
      </w:r>
    </w:p>
    <w:p>
      <w:pPr>
        <w:pStyle w:val="Heading2"/>
      </w:pPr>
      <w:r>
        <w:t>11sinif ayetul-kubra-p06-2-mesele-fenni-icma-olcusu-haricilerin-sozu-gecmez - Set 6 - CEVAPLAR</w:t>
      </w:r>
    </w:p>
    <w:p>
      <w:pPr/>
      <w:r>
        <w:rPr/>
        <w:t xml:space="preserve">1-) Bu parçada anlatılan mesele, esas olarak hangi ilkeye dayanır?</w:t>
      </w:r>
    </w:p>
    <w:p>
      <w:pPr/>
      <w:r>
        <w:rPr/>
        <w:t xml:space="preserve">Her konuda o işin ehlinin sözünün esas alınması ilkesine dayanır.</w:t>
      </w:r>
    </w:p>
    <w:p>
      <w:pPr/>
      <w:r>
        <w:rPr/>
        <w:t xml:space="preserve">2-) Bir kişinin büyük âlim veya sanatkâr olması, uzmanı olmadığı alanda neden yeterli görülmez?</w:t>
      </w:r>
    </w:p>
    <w:p>
      <w:pPr/>
      <w:r>
        <w:rPr/>
        <w:t xml:space="preserve">Çünkü gerçek yetki, genel şöhretten değil, ilgili sahadaki birikim ve tecrübeden gelir.</w:t>
      </w:r>
    </w:p>
    <w:p>
      <w:pPr/>
      <w:r>
        <w:rPr/>
        <w:t xml:space="preserve">3-) Metindeki örnek, farklı mesleklerin bilgi alanlarının birbirine karıştırılmaması gerektiğini nasıl gösterir?</w:t>
      </w:r>
    </w:p>
    <w:p>
      <w:pPr/>
      <w:r>
        <w:rPr/>
        <w:t xml:space="preserve">Bir alanda çok ileri olan birinin, başka alanda daha alt seviyedeki uzmandan bile geride kalabileceğini gösterir.</w:t>
      </w:r>
    </w:p>
    <w:p>
      <w:pPr/>
      <w:r>
        <w:rPr/>
        <w:t xml:space="preserve">4-) Maddiyata gömülmenin düşünce üzerinde yaptığı olumsuz etki nedir?</w:t>
      </w:r>
    </w:p>
    <w:p>
      <w:pPr/>
      <w:r>
        <w:rPr/>
        <w:t xml:space="preserve">İnsanın mânevî yönünü zayıflatır ve sadece görünen şeylere bağlı bir anlayış doğurur.</w:t>
      </w:r>
    </w:p>
    <w:p>
      <w:pPr/>
      <w:r>
        <w:rPr/>
        <w:t xml:space="preserve">5-) Mânevî hakikatleri keşfetmiş kimselerin sözü neden daha kıymetli sayılmaktadır?</w:t>
      </w:r>
    </w:p>
    <w:p>
      <w:pPr/>
      <w:r>
        <w:rPr/>
        <w:t xml:space="preserve">Çünkü onlar bu konuları yaşayarak, derinleşerek ve kesin bilgiye ulaşarak tanımışlardır.</w:t>
      </w:r>
    </w:p>
    <w:p>
      <w:pPr/>
      <w:r>
        <w:rPr/>
        <w:t xml:space="preserve">6-) Parçada geçen büyük velî örneği, sadece bir şahsı mı temsil eder, yoksa daha geniş bir grubu mu?</w:t>
      </w:r>
    </w:p>
    <w:p>
      <w:pPr/>
      <w:r>
        <w:rPr/>
        <w:t xml:space="preserve">Daha geniş bir grubu temsil eder; onun gibi çok sayıda hakikat ehlinin bulunduğu anlatılır.</w:t>
      </w:r>
    </w:p>
    <w:p>
      <w:pPr/>
      <w:r>
        <w:rPr/>
        <w:t xml:space="preserve">7-) Parçadan çıkarılan sonuca göre, imanî meselelerde güvenilir ölçü nedir?</w:t>
      </w:r>
    </w:p>
    <w:p>
      <w:pPr/>
      <w:r>
        <w:rPr/>
        <w:t xml:space="preserve">O sahada yetişmiş, mânevî derinliği olan ve hakikati tecrübe etmiş ehil zatların değerlendirmesidir.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743262c1ae48d9" /></Relationships>
</file>