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4b9bf5c2943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ayetul-kubra-p07-2-mesele-itikad-i-kufriyenin-nevileri-inkar-nefiy-tasnifi - Set 1</w:t>
      </w:r>
    </w:p>
    <w:p>
      <w:pPr/>
      <w:r>
        <w:rPr/>
        <w:t xml:space="preserve">1-) Metinde küfrün asıl yapısı hangi kavramlarla açıklanmıştır? (7 kelime)</w:t>
      </w:r>
    </w:p>
    <w:p>
      <w:pPr/>
      <w:r>
        <w:rPr/>
        <w:t xml:space="preserve">Küfür;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varlık yönü taşıması ne demektir? (15 kelime)</w:t>
      </w:r>
    </w:p>
    <w:p>
      <w:pPr/>
      <w:r>
        <w:rPr/>
        <w:t xml:space="preserve">Boş bir reddediş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küfre ait her olumsuz mesele, aslında neyin üstünü örter? (8 kelime)</w:t>
      </w:r>
    </w:p>
    <w:p>
      <w:pPr/>
      <w:r>
        <w:rPr/>
        <w:t xml:space="preserve">Arkasında olumlu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hangi durumda küfür “yanlış bir ilim” gibi görülebilir? (9 kelime)</w:t>
      </w:r>
    </w:p>
    <w:p>
      <w:pPr/>
      <w:r>
        <w:rPr/>
        <w:t xml:space="preserve">Yokluğu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ilk tür neden tartışmanın dışında bırakılmıştır? (9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şekil niçin “iltizam” içerir? (8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Yokluğu benimsemek niçin daha ağır bir durumdur? (13 kelime)</w:t>
      </w:r>
    </w:p>
    <w:p>
      <w:pPr/>
      <w:r>
        <w:rPr/>
        <w:t xml:space="preserve">Çünkü bu tavır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Nefyin ikinci kısmında inkâr edilen meselelerin ortak vasfı nedir? (8 kelime)</w:t>
      </w:r>
    </w:p>
    <w:p>
      <w:pPr/>
      <w:r>
        <w:rPr/>
        <w:t xml:space="preserve">İmanla ilgili,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Belirli bir yer ve özel bir alanla sınırlı yokluk iddiası neden ispatlanabilir sayılmıştır? (12 kelime)</w:t>
      </w:r>
    </w:p>
    <w:p>
      <w:pPr/>
      <w:r>
        <w:rPr/>
        <w:t xml:space="preserve">Çünkü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sonucuna göre geniş kapsamlı imanî inkârların değeri neden düşüktür? (9 kelime)</w:t>
      </w:r>
    </w:p>
    <w:p>
      <w:pPr/>
      <w:r>
        <w:rPr/>
        <w:t xml:space="preserve">Çünkü ileri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ayetul-kubra-p07-2-mesele-itikad-i-kufriyenin-nevileri-inkar-nefiy-tasnifi - Set 2</w:t>
      </w:r>
    </w:p>
    <w:p>
      <w:pPr/>
      <w:r>
        <w:rPr/>
        <w:t xml:space="preserve">1-) Parçada küfür, olumlu bir varlık mı yoksa eksiklik yönü ağır basan bir hâl olarak mı sunulmuştur? (10 kelime)</w:t>
      </w:r>
    </w:p>
    <w:p>
      <w:pPr/>
      <w:r>
        <w:rPr/>
        <w:t xml:space="preserve">Eksiklik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neden olumlu ve yapıcı bir tavır olarak sunulmuştur?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Kişi, inkârını delillendirip bilinçli biçimde savunursa bu durum nasıl değerlendirilir? (12 kelime)</w:t>
      </w:r>
    </w:p>
    <w:p>
      <w:pPr/>
      <w:r>
        <w:rPr/>
        <w:t xml:space="preserve">Yanlış da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her reddediş aynı seviyede tutulmamıştır? (12 kelime)</w:t>
      </w:r>
    </w:p>
    <w:p>
      <w:pPr/>
      <w:r>
        <w:rPr/>
        <w:t xml:space="preserve">Çünkü bazı reddedişler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hakikatlerine doğrudan karşı çıkan yolun ilk basamağı nedir?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6-) İmana karşı çıkmanın ilk şekli hangi cümleyle özetlenebilir?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Kalben yokluk kabulü neden sıradan bir reddediş değildir?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inkâr sahibinin ispat zorunluluğu hangi mantığa dayanır? (12 kelime)</w:t>
      </w:r>
    </w:p>
    <w:p>
      <w:pPr/>
      <w:r>
        <w:rPr/>
        <w:t xml:space="preserve">Çünkü ortaya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Sınırlı nefyin ispat edilebilir olması neyi gösterir? (10 kelime)</w:t>
      </w:r>
    </w:p>
    <w:p>
      <w:pPr/>
      <w:r>
        <w:rPr/>
        <w:t xml:space="preserve">Dar alandaki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genel nefyin ispatı için istenen şartlar insanın hangi sınırını ortaya koyar? (8 kelime)</w:t>
      </w:r>
    </w:p>
    <w:p>
      <w:pPr/>
      <w:r>
        <w:rPr/>
        <w:t xml:space="preserve">Bilgi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ayetul-kubra-p07-2-mesele-itikad-i-kufriyenin-nevileri-inkar-nefiy-tasnifi - Set 3</w:t>
      </w:r>
    </w:p>
    <w:p>
      <w:pPr/>
      <w:r>
        <w:rPr/>
        <w:t xml:space="preserve">1-) Metinde küfür ile iman arasındaki temel karşıtlık nasıl kurulmuştur? (13 kelime)</w:t>
      </w:r>
    </w:p>
    <w:p>
      <w:pPr/>
      <w:r>
        <w:rPr/>
        <w:t xml:space="preserve">Küfür yok sayma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“vücudî” olması öğrencinin anlayacağı şekilde nasıl ifade edilebilir? (13 kelime)</w:t>
      </w:r>
    </w:p>
    <w:p>
      <w:pPr/>
      <w:r>
        <w:rPr/>
        <w:t xml:space="preserve">Gerçeği olumlu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Kişi, inkârını sistemli biçimde savunmaya kalkarsa o tavır neden farklı değerlendirilir? (15 kelime)</w:t>
      </w:r>
    </w:p>
    <w:p>
      <w:pPr/>
      <w:r>
        <w:rPr/>
        <w:t xml:space="preserve">Çünkü artık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küfür iki ana başlıkta nasıl ayrılmıştır? (14 kelime)</w:t>
      </w:r>
    </w:p>
    <w:p>
      <w:pPr/>
      <w:r>
        <w:rPr/>
        <w:t xml:space="preserve">Biri İslâm hakikatlerine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ilk kısmın “zalim bir hüküm” sayılması neyi gösterir? (8 kelime)</w:t>
      </w:r>
    </w:p>
    <w:p>
      <w:pPr/>
      <w:r>
        <w:rPr/>
        <w:t xml:space="preserve">Gerçeğe dayanmayan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tavrın cehalet sayılması hangi eksiklikten kaynaklanır? (10 kelime)</w:t>
      </w:r>
    </w:p>
    <w:p>
      <w:pPr/>
      <w:r>
        <w:rPr/>
        <w:t xml:space="preserve">Delil kurmama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şekil olan “kabul-ü adem” nasıl bir iç tavır gerektirir?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8-) Nefyin ikiye ayrılması metindeki düşünceyi nasıl netleştirir? (13 kelime)</w:t>
      </w:r>
    </w:p>
    <w:p>
      <w:pPr/>
      <w:r>
        <w:rPr/>
        <w:t xml:space="preserve">Her yokluk iddiasının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Bahsin dışında bırakılan nefy türleri ortak olarak hangi özelliği taşır? (10 kelime)</w:t>
      </w:r>
    </w:p>
    <w:p>
      <w:pPr/>
      <w:r>
        <w:rPr/>
        <w:t xml:space="preserve">Daha dar,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Kâinatı kuşatan bir bakış şartı, inkârcının iddiası hakkında ne anlatır? (9 kelime)</w:t>
      </w:r>
    </w:p>
    <w:p>
      <w:pPr/>
      <w:r>
        <w:rPr/>
        <w:t xml:space="preserve">İddiasının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ayetul-kubra-p07-2-mesele-itikad-i-kufriyenin-nevileri-inkar-nefiy-tasnifi - Set 4</w:t>
      </w:r>
    </w:p>
    <w:p>
      <w:pPr/>
      <w:r>
        <w:rPr/>
        <w:t xml:space="preserve">1-) Parçada küfrün mahiyeti anlatılırken hangi üç olumsuz özellik öne çıkarılmıştır? (6 kelime)</w:t>
      </w:r>
    </w:p>
    <w:p>
      <w:pPr/>
      <w:r>
        <w:rPr/>
        <w:t xml:space="preserve">İnkâr,</w:t>
      </w:r>
    </w:p>
    <w:p>
      <w:r>
        <w:rPr/>
        <w:t/>
      </w:r>
    </w:p>
    <w:p>
      <w:pPr/>
      <w:r>
        <w:rPr/>
        <w:t xml:space="preserve">2-) Dış görünüşte var gibi duran bazı inkârcı tavırların iç anlamı nasıl değerlendirilmiştir? (14 kelime)</w:t>
      </w:r>
    </w:p>
    <w:p>
      <w:pPr/>
      <w:r>
        <w:rPr/>
        <w:t xml:space="preserve">Görünüşte bir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Menfî meselelerin olumlu bir hakikatin perdesi olması nasıl anlaşılmalıdır? (13 kelime)</w:t>
      </w:r>
    </w:p>
    <w:p>
      <w:pPr/>
      <w:r>
        <w:rPr/>
        <w:t xml:space="preserve">Yanlış bir reddin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Küfrî inançların ilk türü nasıl tanıtılmıştır? (16 kelime)</w:t>
      </w:r>
    </w:p>
    <w:p>
      <w:pPr/>
      <w:r>
        <w:rPr/>
        <w:t xml:space="preserve">İslâm hakikatleriyle uğraşmadan,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Küfrî inanışların ilk türü ile ikinci türü arasındaki ana fark nedir? (11 kelime)</w:t>
      </w:r>
    </w:p>
    <w:p>
      <w:pPr/>
      <w:r>
        <w:rPr/>
        <w:t xml:space="preserve">İlki 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kabul etmeme niçin kolay görülmüştür?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Nefyin ilk kısmı hangi sebeple mümkün görülen bir ispat alanına girer? (8 kelime)</w:t>
      </w:r>
    </w:p>
    <w:p>
      <w:pPr/>
      <w:r>
        <w:rPr/>
        <w:t xml:space="preserve">Çünkü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olumsuzlama kaç kısma ayrılmıştır? (3 kelime)</w:t>
      </w:r>
    </w:p>
    <w:p>
      <w:r>
        <w:rPr/>
        <w:t/>
      </w:r>
    </w:p>
    <w:p>
      <w:pPr/>
      <w:r>
        <w:rPr/>
        <w:t xml:space="preserve">9-) Âhireti de görmeyi gerektiren bir ispat şartı neyi vurgular?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kadar geniş alanı kapsayan inkârın ispatı için nasıl bir bakış gerekir? (14 kelime)</w:t>
      </w:r>
    </w:p>
    <w:p>
      <w:pPr/>
      <w:r>
        <w:rPr/>
        <w:t xml:space="preserve">Her şeyi kuşatan,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ayetul-kubra-p07-2-mesele-itikad-i-kufriyenin-nevileri-inkar-nefiy-tasnifi - Set 5</w:t>
      </w:r>
    </w:p>
    <w:p>
      <w:pPr/>
      <w:r>
        <w:rPr/>
        <w:t xml:space="preserve">1-) Metne göre küfür, bilgiye mi yoksa bilgisizliğe mi daha yakındır? (3 kelime)</w:t>
      </w:r>
    </w:p>
    <w:p>
      <w:r>
        <w:rPr/>
        <w:t/>
      </w:r>
    </w:p>
    <w:p>
      <w:pPr/>
      <w:r>
        <w:rPr/>
        <w:t xml:space="preserve">2-) Metne göre olumsuz görünen küfür meselelerinin arkasında nasıl bir gerçek bulunur? (10 kelime)</w:t>
      </w:r>
    </w:p>
    <w:p>
      <w:pPr/>
      <w:r>
        <w:rPr/>
        <w:t xml:space="preserve">Aslında olumlu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Bilinçli şekilde “yoktur” demek ile sadece “kabul etmiyorum” demek arasında nasıl bir fark vardır? (10 kelime)</w:t>
      </w:r>
    </w:p>
    <w:p>
      <w:pPr/>
      <w:r>
        <w:rPr/>
        <w:t xml:space="preserve">İlki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Küfrî inanışların bir türünde kişi İslâm hakikatlerine yönelmeyip ne yapmaktadır?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Bahis dışında bırakılan bu alanın tartışmaya alınmaması neyi gösterir? (9 kelime)</w:t>
      </w:r>
    </w:p>
    <w:p>
      <w:pPr/>
      <w:r>
        <w:rPr/>
        <w:t xml:space="preserve">İncelenen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basamakta kişi neyi kalben benimsemektedir? (8 kelime)</w:t>
      </w:r>
    </w:p>
    <w:p>
      <w:pPr/>
      <w:r>
        <w:rPr/>
        <w:t xml:space="preserve">Hakikatin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Kalben yokluğu tasdik eden kişi hangi noktada daha ileri gitmiş olur? (15 kelime)</w:t>
      </w:r>
    </w:p>
    <w:p>
      <w:pPr/>
      <w:r>
        <w:rPr/>
        <w:t xml:space="preserve">Sadece susan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Nefyin ilk türü nasıl sınırlandırılmıştır? (12 kelime)</w:t>
      </w:r>
    </w:p>
    <w:p>
      <w:pPr/>
      <w:r>
        <w:rPr/>
        <w:t xml:space="preserve">Belli 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Genel inkâr hangi alanlara uzandığı için ağır bir iddiaya dönüşür? (10 kelime)</w:t>
      </w:r>
    </w:p>
    <w:p>
      <w:pPr/>
      <w:r>
        <w:rPr/>
        <w:t xml:space="preserve">Dünya, kâinat,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mantığına göre kapsam büyüdükçe nefyin ispatı ne olur? (9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ayetul-kubra-p07-2-mesele-itikad-i-kufriyenin-nevileri-inkar-nefiy-tasnifi - Set 6</w:t>
      </w:r>
    </w:p>
    <w:p>
      <w:pPr/>
      <w:r>
        <w:rPr/>
        <w:t xml:space="preserve">1-) Hakaik-i İslâmiyeye karşı duran küfür, metinde hangi ana karakterle tanıtılmıştır? (8 kelime)</w:t>
      </w:r>
    </w:p>
    <w:p>
      <w:pPr/>
      <w:r>
        <w:rPr/>
        <w:t xml:space="preserve">Yok sayıcı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Küfürte görülen olumsuzluk niçin “adem” tarafıyla ilişkilendirilmiştir? (14 kelime)</w:t>
      </w:r>
    </w:p>
    <w:p>
      <w:pPr/>
      <w:r>
        <w:rPr/>
        <w:t xml:space="preserve">Çünkü yapıcı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Menfî bir meselenin, müsbet bir hakikatin perdesi olması neyi düşündürür? (11 kelime)</w:t>
      </w:r>
    </w:p>
    <w:p>
      <w:pPr/>
      <w:r>
        <w:rPr/>
        <w:t xml:space="preserve">Yanlışın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Küfrî inançların ilk kısmında kişi hakikatle tartışmaya girmeden nasıl bir yol tutar? (9 kelime)</w:t>
      </w:r>
    </w:p>
    <w:p>
      <w:pPr/>
      <w:r>
        <w:rPr/>
        <w:t xml:space="preserve">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ana başlığın ilk alt türünde kişi ne yapmaktadır?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6-) Bu tavrın kolay olması hangi sebeple açıklanır? (8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benimseme neden bir “hüküm”dür? (11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nefyin ilk çeşidi hangi tarz bir yokluğu anlatır? (9 kelime)</w:t>
      </w:r>
    </w:p>
    <w:p>
      <w:pPr/>
      <w:r>
        <w:rPr/>
        <w:t xml:space="preserve">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İmanî ve kutsî meselelerde yapılan genel nefy neden ispat edilemez görülmüştür? (12 kelime)</w:t>
      </w:r>
    </w:p>
    <w:p>
      <w:pPr/>
      <w:r>
        <w:rPr/>
        <w:t xml:space="preserve">Çünkü bu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temel düşünce nedir? (14 kelime)</w:t>
      </w:r>
    </w:p>
    <w:p>
      <w:pPr/>
      <w:r>
        <w:rPr/>
        <w:t xml:space="preserve">İman ispat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ayetul-kubra-p07-2-mesele-itikad-i-kufriyenin-nevileri-inkar-nefiy-tasnifi - Set 1 - CEVAPLAR</w:t>
      </w:r>
    </w:p>
    <w:p>
      <w:pPr/>
      <w:r>
        <w:rPr/>
        <w:t xml:space="preserve">1-) Metinde küfrün asıl yapısı hangi kavramlarla açıklanmıştır?</w:t>
      </w:r>
    </w:p>
    <w:p>
      <w:pPr/>
      <w:r>
        <w:rPr/>
        <w:t xml:space="preserve">Küfür; inkâr, bilgisizlik ve olumsuzlama tarafıyla anlatılmıştır.</w:t>
      </w:r>
    </w:p>
    <w:p>
      <w:pPr/>
      <w:r>
        <w:rPr/>
        <w:t xml:space="preserve">2-) İmanın varlık yönü taşıması ne demektir?</w:t>
      </w:r>
    </w:p>
    <w:p>
      <w:pPr/>
      <w:r>
        <w:rPr/>
        <w:t xml:space="preserve">Boş bir reddediş değil, hakikati kabul eden ve ortaya koyan bir yapıya sahip olması demektir.</w:t>
      </w:r>
    </w:p>
    <w:p>
      <w:pPr/>
      <w:r>
        <w:rPr/>
        <w:t xml:space="preserve">3-) Metne göre küfre ait her olumsuz mesele, aslında neyin üstünü örter?</w:t>
      </w:r>
    </w:p>
    <w:p>
      <w:pPr/>
      <w:r>
        <w:rPr/>
        <w:t xml:space="preserve">Arkasında olumlu bir hakikatin işareti ve perdesi bulunur.</w:t>
      </w:r>
    </w:p>
    <w:p>
      <w:pPr/>
      <w:r>
        <w:rPr/>
        <w:t xml:space="preserve">4-) Metinde hangi durumda küfür “yanlış bir ilim” gibi görülebilir?</w:t>
      </w:r>
    </w:p>
    <w:p>
      <w:pPr/>
      <w:r>
        <w:rPr/>
        <w:t xml:space="preserve">Yokluğu bilinçli biçimde benimseyip onu doğrulamaya çalıştığında böyle görülebilir.</w:t>
      </w:r>
    </w:p>
    <w:p>
      <w:pPr/>
      <w:r>
        <w:rPr/>
        <w:t xml:space="preserve">5-) Bu ilk tür neden tartışmanın dışında bırakılmıştır?</w:t>
      </w:r>
    </w:p>
    <w:p>
      <w:pPr/>
      <w:r>
        <w:rPr/>
        <w:t xml:space="preserve">Çünkü doğrudan iman hakikatlerine saldıran bir itiraz biçimi değildir.</w:t>
      </w:r>
    </w:p>
    <w:p>
      <w:pPr/>
      <w:r>
        <w:rPr/>
        <w:t xml:space="preserve">6-) İkinci şekil niçin “iltizam” içerir?</w:t>
      </w:r>
    </w:p>
    <w:p>
      <w:pPr/>
      <w:r>
        <w:rPr/>
        <w:t xml:space="preserve">Çünkü kişi yokluk fikrine bağlanır ve onu sahiplenir.</w:t>
      </w:r>
    </w:p>
    <w:p>
      <w:pPr/>
      <w:r>
        <w:rPr/>
        <w:t xml:space="preserve">7-) Yokluğu benimsemek niçin daha ağır bir durumdur?</w:t>
      </w:r>
    </w:p>
    <w:p>
      <w:pPr/>
      <w:r>
        <w:rPr/>
        <w:t xml:space="preserve">Çünkü bu tavır bir hüküm, bir inanç ve sahiplenilmiş bir görüş hâline gelir.</w:t>
      </w:r>
    </w:p>
    <w:p>
      <w:pPr/>
      <w:r>
        <w:rPr/>
        <w:t xml:space="preserve">8-) Nefyin ikinci kısmında inkâr edilen meselelerin ortak vasfı nedir?</w:t>
      </w:r>
    </w:p>
    <w:p>
      <w:pPr/>
      <w:r>
        <w:rPr/>
        <w:t xml:space="preserve">İmanla ilgili, kutsî, genel ve kuşatıcı meseleler olmalarıdır.</w:t>
      </w:r>
    </w:p>
    <w:p>
      <w:pPr/>
      <w:r>
        <w:rPr/>
        <w:t xml:space="preserve">9-) Belirli bir yer ve özel bir alanla sınırlı yokluk iddiası neden ispatlanabilir sayılmıştır?</w:t>
      </w:r>
    </w:p>
    <w:p>
      <w:pPr/>
      <w:r>
        <w:rPr/>
        <w:t xml:space="preserve">Çünkü sınırlı bir alan hakkında konuşulduğu için araştırma ve gösterme imkânı vardır.</w:t>
      </w:r>
    </w:p>
    <w:p>
      <w:pPr/>
      <w:r>
        <w:rPr/>
        <w:t xml:space="preserve">10-) Parçanın ana sonucuna göre geniş kapsamlı imanî inkârların değeri neden düşüktür?</w:t>
      </w:r>
    </w:p>
    <w:p>
      <w:pPr/>
      <w:r>
        <w:rPr/>
        <w:t xml:space="preserve">Çünkü ileri sürdükleri yokluk iddiasını ispat etmeleri mümkün değildir.</w:t>
      </w:r>
    </w:p>
    <w:p>
      <w:r>
        <w:br w:type="page"/>
      </w:r>
    </w:p>
    <w:p>
      <w:pPr>
        <w:pStyle w:val="Heading2"/>
      </w:pPr>
      <w:r>
        <w:t>11sinif ayetul-kubra-p07-2-mesele-itikad-i-kufriyenin-nevileri-inkar-nefiy-tasnifi - Set 2 - CEVAPLAR</w:t>
      </w:r>
    </w:p>
    <w:p>
      <w:pPr/>
      <w:r>
        <w:rPr/>
        <w:t xml:space="preserve">1-) Parçada küfür, olumlu bir varlık mı yoksa eksiklik yönü ağır basan bir hâl olarak mı sunulmuştur?</w:t>
      </w:r>
    </w:p>
    <w:p>
      <w:pPr/>
      <w:r>
        <w:rPr/>
        <w:t xml:space="preserve">Eksiklik ve yokluk yönü ağır basan bir hâl olarak sunulmuştur.</w:t>
      </w:r>
    </w:p>
    <w:p>
      <w:pPr/>
      <w:r>
        <w:rPr/>
        <w:t xml:space="preserve">2-) İman neden olumlu ve yapıcı bir tavır olarak sunulmuştur?</w:t>
      </w:r>
    </w:p>
    <w:p>
      <w:pPr/>
      <w:r>
        <w:rPr/>
        <w:t xml:space="preserve">Çünkü bilmeye, kabule ve ispat etmeye dayanmaktadır.</w:t>
      </w:r>
    </w:p>
    <w:p>
      <w:pPr/>
      <w:r>
        <w:rPr/>
        <w:t xml:space="preserve">3-) Kişi, inkârını delillendirip bilinçli biçimde savunursa bu durum nasıl değerlendirilir?</w:t>
      </w:r>
    </w:p>
    <w:p>
      <w:pPr/>
      <w:r>
        <w:rPr/>
        <w:t xml:space="preserve">Yanlış da olsa kurulmuş bir kanaat ve hatalı bir hüküm olarak görülebilir.</w:t>
      </w:r>
    </w:p>
    <w:p>
      <w:pPr/>
      <w:r>
        <w:rPr/>
        <w:t xml:space="preserve">4-) Metinde neden her reddediş aynı seviyede tutulmamıştır?</w:t>
      </w:r>
    </w:p>
    <w:p>
      <w:pPr/>
      <w:r>
        <w:rPr/>
        <w:t xml:space="preserve">Çünkü bazı reddedişler yalnızca bilgisizliktir, bazıları ise açık bir hüküm iddiasına dönüşür.</w:t>
      </w:r>
    </w:p>
    <w:p>
      <w:pPr/>
      <w:r>
        <w:rPr/>
        <w:t xml:space="preserve">5-) İman hakikatlerine doğrudan karşı çıkan yolun ilk basamağı nedir?</w:t>
      </w:r>
    </w:p>
    <w:p>
      <w:pPr/>
      <w:r>
        <w:rPr/>
        <w:t xml:space="preserve">Sadece doğrulanan şeyi kabul etmemektir.</w:t>
      </w:r>
    </w:p>
    <w:p>
      <w:pPr/>
      <w:r>
        <w:rPr/>
        <w:t xml:space="preserve">6-) İmana karşı çıkmanın ilk şekli hangi cümleyle özetlenebilir?</w:t>
      </w:r>
    </w:p>
    <w:p>
      <w:pPr/>
      <w:r>
        <w:rPr/>
        <w:t xml:space="preserve">Doğru olanı onaylamadan kenarda durmak şeklinde özetlenebilir.</w:t>
      </w:r>
    </w:p>
    <w:p>
      <w:pPr/>
      <w:r>
        <w:rPr/>
        <w:t xml:space="preserve">7-) Kalben yokluk kabulü neden sıradan bir reddediş değildir?</w:t>
      </w:r>
    </w:p>
    <w:p>
      <w:pPr/>
      <w:r>
        <w:rPr/>
        <w:t xml:space="preserve">Çünkü bu, bağlanılan bir inanç ve savunulan bir görüş hâline gelir.</w:t>
      </w:r>
    </w:p>
    <w:p>
      <w:pPr/>
      <w:r>
        <w:rPr/>
        <w:t xml:space="preserve">8-) Böyle bir inkâr sahibinin ispat zorunluluğu hangi mantığa dayanır?</w:t>
      </w:r>
    </w:p>
    <w:p>
      <w:pPr/>
      <w:r>
        <w:rPr/>
        <w:t xml:space="preserve">Çünkü ortaya koyduğu şey artık bir kanaat ve hüküm olduğundan delil istemektedir.</w:t>
      </w:r>
    </w:p>
    <w:p>
      <w:pPr/>
      <w:r>
        <w:rPr/>
        <w:t xml:space="preserve">9-) Sınırlı nefyin ispat edilebilir olması neyi gösterir?</w:t>
      </w:r>
    </w:p>
    <w:p>
      <w:pPr/>
      <w:r>
        <w:rPr/>
        <w:t xml:space="preserve">Dar alandaki yokluk iddiasının araştırılabilir ve kontrol edilebilir olduğunu gösterir.</w:t>
      </w:r>
    </w:p>
    <w:p>
      <w:pPr/>
      <w:r>
        <w:rPr/>
        <w:t xml:space="preserve">10-) Bu genel nefyin ispatı için istenen şartlar insanın hangi sınırını ortaya koyar?</w:t>
      </w:r>
    </w:p>
    <w:p>
      <w:pPr/>
      <w:r>
        <w:rPr/>
        <w:t xml:space="preserve">Bilgi ve görme bakımından kuşatıcı olamayışını ortaya koyar.</w:t>
      </w:r>
    </w:p>
    <w:p>
      <w:r>
        <w:br w:type="page"/>
      </w:r>
    </w:p>
    <w:p>
      <w:pPr>
        <w:pStyle w:val="Heading2"/>
      </w:pPr>
      <w:r>
        <w:t>11sinif ayetul-kubra-p07-2-mesele-itikad-i-kufriyenin-nevileri-inkar-nefiy-tasnifi - Set 3 - CEVAPLAR</w:t>
      </w:r>
    </w:p>
    <w:p>
      <w:pPr/>
      <w:r>
        <w:rPr/>
        <w:t xml:space="preserve">1-) Metinde küfür ile iman arasındaki temel karşıtlık nasıl kurulmuştur?</w:t>
      </w:r>
    </w:p>
    <w:p>
      <w:pPr/>
      <w:r>
        <w:rPr/>
        <w:t xml:space="preserve">Küfür yok sayma ve bilgisizlik tarafında, iman ise bilme ve doğrulama tarafında gösterilmiştir.</w:t>
      </w:r>
    </w:p>
    <w:p>
      <w:pPr/>
      <w:r>
        <w:rPr/>
        <w:t xml:space="preserve">2-) İmanın “vücudî” olması öğrencinin anlayacağı şekilde nasıl ifade edilebilir?</w:t>
      </w:r>
    </w:p>
    <w:p>
      <w:pPr/>
      <w:r>
        <w:rPr/>
        <w:t xml:space="preserve">Gerçeği olumlu biçimde kabul eden ve boşluk değil içerik taşıyan bir inanç olmasıdır.</w:t>
      </w:r>
    </w:p>
    <w:p>
      <w:pPr/>
      <w:r>
        <w:rPr/>
        <w:t xml:space="preserve">3-) Kişi, inkârını sistemli biçimde savunmaya kalkarsa o tavır neden farklı değerlendirilir?</w:t>
      </w:r>
    </w:p>
    <w:p>
      <w:pPr/>
      <w:r>
        <w:rPr/>
        <w:t xml:space="preserve">Çünkü artık sadece boş bir reddediş değil, yanlış da olsa kurulmuş bir düşünce hâline gelir.</w:t>
      </w:r>
    </w:p>
    <w:p>
      <w:pPr/>
      <w:r>
        <w:rPr/>
        <w:t xml:space="preserve">4-) Metne göre küfür iki ana başlıkta nasıl ayrılmıştır?</w:t>
      </w:r>
    </w:p>
    <w:p>
      <w:pPr/>
      <w:r>
        <w:rPr/>
        <w:t xml:space="preserve">Biri İslâm hakikatlerine yönelmeyen yanlış inanış, diğeri ise iman hakikatlerine karşı çıkan inkâr yoludur.</w:t>
      </w:r>
    </w:p>
    <w:p>
      <w:pPr/>
      <w:r>
        <w:rPr/>
        <w:t xml:space="preserve">5-) Bu ilk kısmın “zalim bir hüküm” sayılması neyi gösterir?</w:t>
      </w:r>
    </w:p>
    <w:p>
      <w:pPr/>
      <w:r>
        <w:rPr/>
        <w:t xml:space="preserve">Gerçeğe dayanmayan ve yanlış bir değerlendirme içerdiğini gösterir.</w:t>
      </w:r>
    </w:p>
    <w:p>
      <w:pPr/>
      <w:r>
        <w:rPr/>
        <w:t xml:space="preserve">6-) Bu tavrın cehalet sayılması hangi eksiklikten kaynaklanır?</w:t>
      </w:r>
    </w:p>
    <w:p>
      <w:pPr/>
      <w:r>
        <w:rPr/>
        <w:t xml:space="preserve">Delil kurmama ve açık bir hüküm ortaya koymama eksikliğinden kaynaklanır.</w:t>
      </w:r>
    </w:p>
    <w:p>
      <w:pPr/>
      <w:r>
        <w:rPr/>
        <w:t xml:space="preserve">7-) İkinci şekil olan “kabul-ü adem” nasıl bir iç tavır gerektirir?</w:t>
      </w:r>
    </w:p>
    <w:p>
      <w:pPr/>
      <w:r>
        <w:rPr/>
        <w:t xml:space="preserve">Kişinin kalben yokluğu benimsemesini gerektirir.</w:t>
      </w:r>
    </w:p>
    <w:p>
      <w:pPr/>
      <w:r>
        <w:rPr/>
        <w:t xml:space="preserve">8-) Nefyin ikiye ayrılması metindeki düşünceyi nasıl netleştirir?</w:t>
      </w:r>
    </w:p>
    <w:p>
      <w:pPr/>
      <w:r>
        <w:rPr/>
        <w:t xml:space="preserve">Her yokluk iddiasının aynı olmadığını, bazısının sınırlı bazısının ise çok kapsamlı olduğunu gösterir.</w:t>
      </w:r>
    </w:p>
    <w:p>
      <w:pPr/>
      <w:r>
        <w:rPr/>
        <w:t xml:space="preserve">9-) Bahsin dışında bırakılan nefy türleri ortak olarak hangi özelliği taşır?</w:t>
      </w:r>
    </w:p>
    <w:p>
      <w:pPr/>
      <w:r>
        <w:rPr/>
        <w:t xml:space="preserve">Daha dar, sınırlı ve ispat bakımından mümkün alanlarla ilgili olmalarıdır.</w:t>
      </w:r>
    </w:p>
    <w:p>
      <w:pPr/>
      <w:r>
        <w:rPr/>
        <w:t xml:space="preserve">10-) Kâinatı kuşatan bir bakış şartı, inkârcının iddiası hakkında ne anlatır?</w:t>
      </w:r>
    </w:p>
    <w:p>
      <w:pPr/>
      <w:r>
        <w:rPr/>
        <w:t xml:space="preserve">İddiasının insanın erişemeyeceği kadar büyük bir alana yayıldığını anlatır.</w:t>
      </w:r>
    </w:p>
    <w:p>
      <w:r>
        <w:br w:type="page"/>
      </w:r>
    </w:p>
    <w:p>
      <w:pPr>
        <w:pStyle w:val="Heading2"/>
      </w:pPr>
      <w:r>
        <w:t>11sinif ayetul-kubra-p07-2-mesele-itikad-i-kufriyenin-nevileri-inkar-nefiy-tasnifi - Set 4 - CEVAPLAR</w:t>
      </w:r>
    </w:p>
    <w:p>
      <w:pPr/>
      <w:r>
        <w:rPr/>
        <w:t xml:space="preserve">1-) Parçada küfrün mahiyeti anlatılırken hangi üç olumsuz özellik öne çıkarılmıştır?</w:t>
      </w:r>
    </w:p>
    <w:p>
      <w:pPr/>
      <w:r>
        <w:rPr/>
        <w:t xml:space="preserve">İnkâr, cehalet ve nefy öne çıkarılmıştır.</w:t>
      </w:r>
    </w:p>
    <w:p>
      <w:pPr/>
      <w:r>
        <w:rPr/>
        <w:t xml:space="preserve">2-) Dış görünüşte var gibi duran bazı inkârcı tavırların iç anlamı nasıl değerlendirilmiştir?</w:t>
      </w:r>
    </w:p>
    <w:p>
      <w:pPr/>
      <w:r>
        <w:rPr/>
        <w:t xml:space="preserve">Görünüşte bir iddia gibi dursa da özünde yok sayma ve boşluk mânâsı taşıdığı belirtilmiştir.</w:t>
      </w:r>
    </w:p>
    <w:p>
      <w:pPr/>
      <w:r>
        <w:rPr/>
        <w:t xml:space="preserve">3-) Menfî meselelerin olumlu bir hakikatin perdesi olması nasıl anlaşılmalıdır?</w:t>
      </w:r>
    </w:p>
    <w:p>
      <w:pPr/>
      <w:r>
        <w:rPr/>
        <w:t xml:space="preserve">Yanlış bir reddin bile ancak gerçek bir doğruya karşı çıkarken ortaya çıkabildiği anlaşılmalıdır.</w:t>
      </w:r>
    </w:p>
    <w:p>
      <w:pPr/>
      <w:r>
        <w:rPr/>
        <w:t xml:space="preserve">4-) Küfrî inançların ilk türü nasıl tanıtılmıştır?</w:t>
      </w:r>
    </w:p>
    <w:p>
      <w:pPr/>
      <w:r>
        <w:rPr/>
        <w:t xml:space="preserve">İslâm hakikatleriyle uğraşmadan, kişinin kendi içinde kurduğu yanlış bir kabul ve batıl bir inanış olarak anlatılmıştır.</w:t>
      </w:r>
    </w:p>
    <w:p>
      <w:pPr/>
      <w:r>
        <w:rPr/>
        <w:t xml:space="preserve">5-) Küfrî inanışların ilk türü ile ikinci türü arasındaki ana fark nedir?</w:t>
      </w:r>
    </w:p>
    <w:p>
      <w:pPr/>
      <w:r>
        <w:rPr/>
        <w:t xml:space="preserve">İlki İslâm hakikatlerine yönelmez, ikincisi ise doğrudan iman hakikatlerine karşı çıkar.</w:t>
      </w:r>
    </w:p>
    <w:p>
      <w:pPr/>
      <w:r>
        <w:rPr/>
        <w:t xml:space="preserve">6-) Sadece kabul etmeme niçin kolay görülmüştür?</w:t>
      </w:r>
    </w:p>
    <w:p>
      <w:pPr/>
      <w:r>
        <w:rPr/>
        <w:t xml:space="preserve">Çünkü kişi herhangi bir delil kurmadan yalnızca onay vermemekte kalır.</w:t>
      </w:r>
    </w:p>
    <w:p>
      <w:pPr/>
      <w:r>
        <w:rPr/>
        <w:t xml:space="preserve">7-) Nefyin ilk kısmı hangi sebeple mümkün görülen bir ispat alanına girer?</w:t>
      </w:r>
    </w:p>
    <w:p>
      <w:pPr/>
      <w:r>
        <w:rPr/>
        <w:t xml:space="preserve">Çünkü belirli ve özel bir sınır içinde konuşur.</w:t>
      </w:r>
    </w:p>
    <w:p>
      <w:pPr/>
      <w:r>
        <w:rPr/>
        <w:t xml:space="preserve">8-) Metinde olumsuzlama kaç kısma ayrılmıştır?</w:t>
      </w:r>
    </w:p>
    <w:p>
      <w:pPr/>
      <w:r>
        <w:rPr/>
        <w:t xml:space="preserve">İki kısma ayrılmıştır.</w:t>
      </w:r>
    </w:p>
    <w:p>
      <w:pPr/>
      <w:r>
        <w:rPr/>
        <w:t xml:space="preserve">9-) Âhireti de görmeyi gerektiren bir ispat şartı neyi vurgular?</w:t>
      </w:r>
    </w:p>
    <w:p>
      <w:pPr/>
      <w:r>
        <w:rPr/>
        <w:t xml:space="preserve">Böyle bir yokluk iddiasının insan gücünü aşan bir iddia olduğunu vurgular.</w:t>
      </w:r>
    </w:p>
    <w:p>
      <w:pPr/>
      <w:r>
        <w:rPr/>
        <w:t xml:space="preserve">10-) Bu kadar geniş alanı kapsayan inkârın ispatı için nasıl bir bakış gerekir?</w:t>
      </w:r>
    </w:p>
    <w:p>
      <w:pPr/>
      <w:r>
        <w:rPr/>
        <w:t xml:space="preserve">Her şeyi kuşatan, âhireti de görebilen ve zamanın bütün yönlerine uzanabilen bir bakış gerekir.</w:t>
      </w:r>
    </w:p>
    <w:p>
      <w:r>
        <w:br w:type="page"/>
      </w:r>
    </w:p>
    <w:p>
      <w:pPr>
        <w:pStyle w:val="Heading2"/>
      </w:pPr>
      <w:r>
        <w:t>11sinif ayetul-kubra-p07-2-mesele-itikad-i-kufriyenin-nevileri-inkar-nefiy-tasnifi - Set 5 - CEVAPLAR</w:t>
      </w:r>
    </w:p>
    <w:p>
      <w:pPr/>
      <w:r>
        <w:rPr/>
        <w:t xml:space="preserve">1-) Metne göre küfür, bilgiye mi yoksa bilgisizliğe mi daha yakındır?</w:t>
      </w:r>
    </w:p>
    <w:p>
      <w:pPr/>
      <w:r>
        <w:rPr/>
        <w:t xml:space="preserve">Bilgisizliğe daha yakındır.</w:t>
      </w:r>
    </w:p>
    <w:p>
      <w:pPr/>
      <w:r>
        <w:rPr/>
        <w:t xml:space="preserve">2-) Metne göre olumsuz görünen küfür meselelerinin arkasında nasıl bir gerçek bulunur?</w:t>
      </w:r>
    </w:p>
    <w:p>
      <w:pPr/>
      <w:r>
        <w:rPr/>
        <w:t xml:space="preserve">Aslında olumlu bir hakikate işaret eden gizli bir yön bulunur.</w:t>
      </w:r>
    </w:p>
    <w:p>
      <w:pPr/>
      <w:r>
        <w:rPr/>
        <w:t xml:space="preserve">3-) Bilinçli şekilde “yoktur” demek ile sadece “kabul etmiyorum” demek arasında nasıl bir fark vardır?</w:t>
      </w:r>
    </w:p>
    <w:p>
      <w:pPr/>
      <w:r>
        <w:rPr/>
        <w:t xml:space="preserve">İlki bir hüküm ve inançtır, ikincisi ise sadece onay vermemektir.</w:t>
      </w:r>
    </w:p>
    <w:p>
      <w:pPr/>
      <w:r>
        <w:rPr/>
        <w:t xml:space="preserve">4-) Küfrî inanışların bir türünde kişi İslâm hakikatlerine yönelmeyip ne yapmaktadır?</w:t>
      </w:r>
    </w:p>
    <w:p>
      <w:pPr/>
      <w:r>
        <w:rPr/>
        <w:t xml:space="preserve">Kendi yanlış düşüncesini ve batıl kabulünü sürdürmektedir.</w:t>
      </w:r>
    </w:p>
    <w:p>
      <w:pPr/>
      <w:r>
        <w:rPr/>
        <w:t xml:space="preserve">5-) Bahis dışında bırakılan bu alanın tartışmaya alınmaması neyi gösterir?</w:t>
      </w:r>
    </w:p>
    <w:p>
      <w:pPr/>
      <w:r>
        <w:rPr/>
        <w:t xml:space="preserve">İncelenen meselenin doğrudan iman hakikatlerine yapılan itiraz olduğunu gösterir.</w:t>
      </w:r>
    </w:p>
    <w:p>
      <w:pPr/>
      <w:r>
        <w:rPr/>
        <w:t xml:space="preserve">6-) İkinci basamakta kişi neyi kalben benimsemektedir?</w:t>
      </w:r>
    </w:p>
    <w:p>
      <w:pPr/>
      <w:r>
        <w:rPr/>
        <w:t xml:space="preserve">Hakikatin yok olduğunu veya bulunmadığını içten kabul etmektedir.</w:t>
      </w:r>
    </w:p>
    <w:p>
      <w:pPr/>
      <w:r>
        <w:rPr/>
        <w:t xml:space="preserve">7-) Kalben yokluğu tasdik eden kişi hangi noktada daha ileri gitmiş olur?</w:t>
      </w:r>
    </w:p>
    <w:p>
      <w:pPr/>
      <w:r>
        <w:rPr/>
        <w:t xml:space="preserve">Sadece susan veya tereddüt eden biri olmaktan çıkıp, bilinçli bir inkâr sahibi hâline gelmiş olur.</w:t>
      </w:r>
    </w:p>
    <w:p>
      <w:pPr/>
      <w:r>
        <w:rPr/>
        <w:t xml:space="preserve">8-) Nefyin ilk türü nasıl sınırlandırılmıştır?</w:t>
      </w:r>
    </w:p>
    <w:p>
      <w:pPr/>
      <w:r>
        <w:rPr/>
        <w:t xml:space="preserve">Belli bir yer veya özel bir durumla sınırlı yokluk iddiası olarak sınırlandırılmıştır.</w:t>
      </w:r>
    </w:p>
    <w:p>
      <w:pPr/>
      <w:r>
        <w:rPr/>
        <w:t xml:space="preserve">9-) Genel inkâr hangi alanlara uzandığı için ağır bir iddiaya dönüşür?</w:t>
      </w:r>
    </w:p>
    <w:p>
      <w:pPr/>
      <w:r>
        <w:rPr/>
        <w:t xml:space="preserve">Dünya, kâinat, âhiret ve zamanın geniş bölümlerine uzandığı için ağırlaşır.</w:t>
      </w:r>
    </w:p>
    <w:p>
      <w:pPr/>
      <w:r>
        <w:rPr/>
        <w:t xml:space="preserve">10-) Parçanın genel mantığına göre kapsam büyüdükçe nefyin ispatı ne olur?</w:t>
      </w:r>
    </w:p>
    <w:p>
      <w:pPr/>
      <w:r>
        <w:rPr/>
        <w:t xml:space="preserve">Çok daha zorlaşır, hatta insan açısından imkânsız hâle gelir.</w:t>
      </w:r>
    </w:p>
    <w:p>
      <w:r>
        <w:br w:type="page"/>
      </w:r>
    </w:p>
    <w:p>
      <w:pPr>
        <w:pStyle w:val="Heading2"/>
      </w:pPr>
      <w:r>
        <w:t>11sinif ayetul-kubra-p07-2-mesele-itikad-i-kufriyenin-nevileri-inkar-nefiy-tasnifi - Set 6 - CEVAPLAR</w:t>
      </w:r>
    </w:p>
    <w:p>
      <w:pPr/>
      <w:r>
        <w:rPr/>
        <w:t xml:space="preserve">1-) Hakaik-i İslâmiyeye karşı duran küfür, metinde hangi ana karakterle tanıtılmıştır?</w:t>
      </w:r>
    </w:p>
    <w:p>
      <w:pPr/>
      <w:r>
        <w:rPr/>
        <w:t xml:space="preserve">Yok sayıcı ve bilgisizliğe dayanan bir karakterle tanıtılmıştır.</w:t>
      </w:r>
    </w:p>
    <w:p>
      <w:pPr/>
      <w:r>
        <w:rPr/>
        <w:t xml:space="preserve">2-) Küfürte görülen olumsuzluk niçin “adem” tarafıyla ilişkilendirilmiştir?</w:t>
      </w:r>
    </w:p>
    <w:p>
      <w:pPr/>
      <w:r>
        <w:rPr/>
        <w:t xml:space="preserve">Çünkü yapıcı ve varlık ifade eden bir kabul yerine, yok sayıcı bir tavır taşır.</w:t>
      </w:r>
    </w:p>
    <w:p>
      <w:pPr/>
      <w:r>
        <w:rPr/>
        <w:t xml:space="preserve">3-) Menfî bir meselenin, müsbet bir hakikatin perdesi olması neyi düşündürür?</w:t>
      </w:r>
    </w:p>
    <w:p>
      <w:pPr/>
      <w:r>
        <w:rPr/>
        <w:t xml:space="preserve">Yanlışın bile ancak doğru bir hakikate karşı çıkarken anlam kazandığını düşündürür.</w:t>
      </w:r>
    </w:p>
    <w:p>
      <w:pPr/>
      <w:r>
        <w:rPr/>
        <w:t xml:space="preserve">4-) Küfrî inançların ilk kısmında kişi hakikatle tartışmaya girmeden nasıl bir yol tutar?</w:t>
      </w:r>
    </w:p>
    <w:p>
      <w:pPr/>
      <w:r>
        <w:rPr/>
        <w:t xml:space="preserve">Kendi içinde yanlış bir kanaat kurar ve ona bağlanır.</w:t>
      </w:r>
    </w:p>
    <w:p>
      <w:pPr/>
      <w:r>
        <w:rPr/>
        <w:t xml:space="preserve">5-) İkinci ana başlığın ilk alt türünde kişi ne yapmaktadır?</w:t>
      </w:r>
    </w:p>
    <w:p>
      <w:pPr/>
      <w:r>
        <w:rPr/>
        <w:t xml:space="preserve">Sadece ispat edilen hakikati tasdik etmemektedir.</w:t>
      </w:r>
    </w:p>
    <w:p>
      <w:pPr/>
      <w:r>
        <w:rPr/>
        <w:t xml:space="preserve">6-) Bu tavrın kolay olması hangi sebeple açıklanır?</w:t>
      </w:r>
    </w:p>
    <w:p>
      <w:pPr/>
      <w:r>
        <w:rPr/>
        <w:t xml:space="preserve">Çünkü ortada ayrıca savunulmuş bir yokluk iddiası bulunmaz.</w:t>
      </w:r>
    </w:p>
    <w:p>
      <w:pPr/>
      <w:r>
        <w:rPr/>
        <w:t xml:space="preserve">7-) Bu benimseme neden bir “hüküm”dür?</w:t>
      </w:r>
    </w:p>
    <w:p>
      <w:pPr/>
      <w:r>
        <w:rPr/>
        <w:t xml:space="preserve">Çünkü kişi belirli bir sonuca varmış ve onu doğru kabul etmiştir.</w:t>
      </w:r>
    </w:p>
    <w:p>
      <w:pPr/>
      <w:r>
        <w:rPr/>
        <w:t xml:space="preserve">8-) Metinde nefyin ilk çeşidi hangi tarz bir yokluğu anlatır?</w:t>
      </w:r>
    </w:p>
    <w:p>
      <w:pPr/>
      <w:r>
        <w:rPr/>
        <w:t xml:space="preserve">Özel bir yerde veya sınırlı bir yönde bulunmamayı anlatır.</w:t>
      </w:r>
    </w:p>
    <w:p>
      <w:pPr/>
      <w:r>
        <w:rPr/>
        <w:t xml:space="preserve">9-) İmanî ve kutsî meselelerde yapılan genel nefy neden ispat edilemez görülmüştür?</w:t>
      </w:r>
    </w:p>
    <w:p>
      <w:pPr/>
      <w:r>
        <w:rPr/>
        <w:t xml:space="preserve">Çünkü bu iddia bütün varlığı, âhireti ve zamanın tamamını kuşatacak bilgi gerektirir.</w:t>
      </w:r>
    </w:p>
    <w:p>
      <w:pPr/>
      <w:r>
        <w:rPr/>
        <w:t xml:space="preserve">10-) Parçadan çıkarılacak temel düşünce nedir?</w:t>
      </w:r>
    </w:p>
    <w:p>
      <w:pPr/>
      <w:r>
        <w:rPr/>
        <w:t xml:space="preserve">İman ispat ve bilgi temelli; geniş kapsamlı inkâr ise delillendirilmesi mümkün olmayan bir iddiadır.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8022dd475b64c32" /></Relationships>
</file>