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a32f8eb8948c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ayetul-kubra-p67-kainattan-alinan-dersin-hulasasi-la-ilahe-illallah-cumlesi-18-mertebe - Set 1</w:t>
      </w:r>
    </w:p>
    <w:p>
      <w:pPr/>
      <w:r>
        <w:rPr/>
        <w:t xml:space="preserve">1-) Bu parçada dünya yolcusunun kâinattan aldığı dersin özeti hangi inanç esasına bağlanmaktadır?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Kâinatın büyük bir kitap gibi görülmesi, varlıklara nasıl bakmayı öğretir? (9 kelime)</w:t>
      </w:r>
    </w:p>
    <w:p>
      <w:pPr/>
      <w:r>
        <w:rPr/>
        <w:t xml:space="preserve">Onları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Âlemdeki değişimlerin düzen içinde olması, geçicilik ile başıboşluk arasında nasıl bir fark kurar? (9 kelime)</w:t>
      </w:r>
    </w:p>
    <w:p>
      <w:pPr/>
      <w:r>
        <w:rPr/>
        <w:t xml:space="preserve">Geçiciliğin düzensizlik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bütün kâinatı kuşatan hangi durum önce öne çıkarılmaktadır? (12 kelime)</w:t>
      </w:r>
    </w:p>
    <w:p>
      <w:pPr/>
      <w:r>
        <w:rPr/>
        <w:t xml:space="preserve">Her şeyi çeviren,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doğrudan tanıma arayışına yönelmesi iman eğitiminde hangi usulü gösterir? (9 kelime)</w:t>
      </w:r>
    </w:p>
    <w:p>
      <w:pPr/>
      <w:r>
        <w:rPr/>
        <w:t xml:space="preserve">Delillerden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hakikatte görülen faaliyet sadece yeryüzüyle mi sınırlıdır? (11 kelime)</w:t>
      </w:r>
    </w:p>
    <w:p>
      <w:pPr/>
      <w:r>
        <w:rPr/>
        <w:t xml:space="preserve">Hayır, 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güzellik, değer ve olgunluk en sonunda neye şahitlik etmektedir? (13 kelime)</w:t>
      </w:r>
    </w:p>
    <w:p>
      <w:pPr/>
      <w:r>
        <w:rPr/>
        <w:t xml:space="preserve">İlâhî fiillerin, isimlerin,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Kitap ve bina misalleriyle hangi düşünce öğrencinin zihnine yerleştirilmek istenmektedir? (10 kelime)</w:t>
      </w:r>
    </w:p>
    <w:p>
      <w:pPr/>
      <w:r>
        <w:rPr/>
        <w:t xml:space="preserve">Düzenli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Sıfatlardan Zât’a ulaşılması niçin zorunlu görülmektedir? (12 kelime)</w:t>
      </w:r>
    </w:p>
    <w:p>
      <w:pPr/>
      <w:r>
        <w:rPr/>
        <w:t xml:space="preserve">Çünkü sıfatların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2</w:t>
      </w:r>
    </w:p>
    <w:p>
      <w:pPr/>
      <w:r>
        <w:rPr/>
        <w:t xml:space="preserve">1-) Metnin başındaki iman dersi, Allah hakkında hangi iki temel hükmü birlikte bildirmektedir?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“büyük bir kitap” gibi sunulması, içindeki parçaların birbirine bağlı olduğunu nasıl hissettirir?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Sonradan olma, değişme ve mümkün olma kavramları birlikte düşünülünce varlıklar hakkında hangi hükme varılır? (8 kelime)</w:t>
      </w:r>
    </w:p>
    <w:p>
      <w:pPr/>
      <w:r>
        <w:rPr/>
        <w:t xml:space="preserve">Kendi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Gözle görülen yardımlaşma, karşılık verme, dayanışma ve koruma neden önemlidir?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hakikat, göz önündeki varlık âleminde ilk olarak hangi genel gerçeği fark ettiriyor? (11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Faaliyetten rububiyete, rububiyetten uluhiyete geçiş ne tür bir delillendirmedir? (11 kelime)</w:t>
      </w:r>
    </w:p>
    <w:p>
      <w:pPr/>
      <w:r>
        <w:rPr/>
        <w:t xml:space="preserve">Gözlenen olaylardan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niçin fiilsiz iş, isimsiz ad ve sahipsiz sıfat düşüncesi reddedilmektedir? (13 kelime)</w:t>
      </w:r>
    </w:p>
    <w:p>
      <w:pPr/>
      <w:r>
        <w:rPr/>
        <w:t xml:space="preserve">Çünkü 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isimlerin cilvesi ile ilâhî sıfatların anlaşılması arasında nasıl bir ilişki vardır? (11 kelime)</w:t>
      </w:r>
    </w:p>
    <w:p>
      <w:pPr/>
      <w:r>
        <w:rPr/>
        <w:t xml:space="preserve">İsimler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Eşyadaki güzelliklerin Allah’ın isim ve sıfatlarına bağlanması, ahlâkî ve imanî olarak insana ne kazandırır?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3</w:t>
      </w:r>
    </w:p>
    <w:p>
      <w:pPr/>
      <w:r>
        <w:rPr/>
        <w:t xml:space="preserve">1-) Bu pasajda kâinatın şahitliği tek bir alanda mı kalıyor, yoksa birçok yönden mi kuruluyor? (3 kelime)</w:t>
      </w:r>
    </w:p>
    <w:p>
      <w:r>
        <w:rPr/>
        <w:t/>
      </w:r>
    </w:p>
    <w:p>
      <w:pPr/>
      <w:r>
        <w:rPr/>
        <w:t xml:space="preserve">2-) Kâinatın tamamının ortak bir dille konuştuğu söylenirse, bu ortak dilin ana mesajı nedir?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içindeki yardımlaşma ve denge neyin göstergesi olarak sunulmaktadır?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karşılıklı destek ve düzenli işleyiş hangi yanlış fikri çürütür?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isim ve sıfatlarıyla tanımaya çalışmak neden uygun bir yol olarak gösteriliyor? (9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kaderle yazılmış ve kudretle yapılmış gibi anlatılması neyi vurgular? (9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Rububiyetin rahmet taşıyan görünümü uluhiyeti neden zorunlu olarak düşündürür? (11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Fiil, isim, sıfat ve zat arasındaki bağın koparılamaz görülmesi hangi inanç esasını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Kâinatın manalı mektuplar gibi görülmesi, insanın varlıklarla ilişkisini nasıl değiştirir? (13 kelime)</w:t>
      </w:r>
    </w:p>
    <w:p>
      <w:pPr/>
      <w:r>
        <w:rPr/>
        <w:t xml:space="preserve">Onlara sadece kullanım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4</w:t>
      </w:r>
    </w:p>
    <w:p>
      <w:pPr/>
      <w:r>
        <w:rPr/>
        <w:t xml:space="preserve">1-) Metindeki kısa iman dersi, dünya yolcusuna kâinattan hangi neticeyi çıkarttırmaktadır? (10 kelime)</w:t>
      </w:r>
    </w:p>
    <w:p>
      <w:pPr/>
      <w:r>
        <w:rPr/>
        <w:t xml:space="preserve">Kâinatın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farklı parçalarının birlikte aynı sonuca şahitlik etmesi neyi kuvvetlendirir?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Değişme ve yenilenmenin hikmet ve düzen içinde gerçekleşmesi hangi sonucu destekler? (11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tanımada özellikle hangi iki alana yönelmek gerektiği belirtilmektedir? (8 kelime)</w:t>
      </w:r>
    </w:p>
    <w:p>
      <w:pPr/>
      <w:r>
        <w:rPr/>
        <w:t xml:space="preserve">Güzel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hakikatteki sürekli faaliyet neden “dehşetli” ve “muhit” gibi nitelemelerle sunulmaktadır? (12 kelime)</w:t>
      </w:r>
    </w:p>
    <w:p>
      <w:pPr/>
      <w:r>
        <w:rPr/>
        <w:t xml:space="preserve">Çünkü 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hakikatte kâinat çapındaki hareketlilik hangi üç aşamalı anlam zincirine bağlanmaktadır? (8 kelime)</w:t>
      </w:r>
    </w:p>
    <w:p>
      <w:pPr/>
      <w:r>
        <w:rPr/>
        <w:t xml:space="preserve">Faaliyet,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İlahiye’nin her şeyde cilve göstermesi neyi anlatır?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Varlıklardaki güzelliklerin ilahî cemal ve kemale şehadet etmesi neyi gösterir? (10 kelime)</w:t>
      </w:r>
    </w:p>
    <w:p>
      <w:pPr/>
      <w:r>
        <w:rPr/>
        <w:t xml:space="preserve">Yaratılmışlardaki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Eşyadaki hüsün, cemal, kıymet ve kemalin sonunda Allah’a bağlanması, varlıkların asıl değerini nasıl açıklar? (11 kelime)</w:t>
      </w:r>
    </w:p>
    <w:p>
      <w:pPr/>
      <w:r>
        <w:rPr/>
        <w:t xml:space="preserve">Onların değerinin,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5</w:t>
      </w:r>
    </w:p>
    <w:p>
      <w:pPr/>
      <w:r>
        <w:rPr/>
        <w:t xml:space="preserve">1-) Bu bölümde söylenen tevhid cümlesi, yalnızca Allah’ın birliğini mi, yoksa başka bir yönünü de bildiriyor mu? (8 kelime)</w:t>
      </w:r>
    </w:p>
    <w:p>
      <w:pPr/>
      <w:r>
        <w:rPr/>
        <w:t xml:space="preserve">Hem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Allah’a delil oluşunda özellikle hangi hakikatlerin kuşatıcılığına dikkat çekilmektedir? (12 kelime)</w:t>
      </w:r>
    </w:p>
    <w:p>
      <w:pPr/>
      <w:r>
        <w:rPr/>
        <w:t xml:space="preserve">Sonradan olma, değişme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Hudûs, tagayyür ve imkân kavramlarının birlikte anılması neyi düşündürür? (8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manevi yükselişinde “huzura çıkma” fikri neyi anlatmaktadır? (13 kelime)</w:t>
      </w:r>
    </w:p>
    <w:p>
      <w:pPr/>
      <w:r>
        <w:rPr/>
        <w:t xml:space="preserve">Allah’ı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bir kitap ve düzenli bir ev örneği hangi temel düşünceyi ispatlamak için kullanılmaktadır? (17 kelime)</w:t>
      </w:r>
    </w:p>
    <w:p>
      <w:pPr/>
      <w:r>
        <w:rPr/>
        <w:t xml:space="preserve">Fiilin faili, ismin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hikmetli faaliyet rububiyetle nasıl ilişkilendirilmektedir? (12 kelime)</w:t>
      </w:r>
    </w:p>
    <w:p>
      <w:pPr/>
      <w:r>
        <w:rPr/>
        <w:t xml:space="preserve">Her şeyi yetiştiren,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içindeki rahmetli görünümden uluhiyetin bilinmesi nasıl bir akıl yürütmedir? (14 kelime)</w:t>
      </w:r>
    </w:p>
    <w:p>
      <w:pPr/>
      <w:r>
        <w:rPr/>
        <w:t xml:space="preserve">Düzenli ve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İsimlerden sıfatlara geçişte hangi anlayış kurulmaktadır? (7 kelime)</w:t>
      </w:r>
    </w:p>
    <w:p>
      <w:pPr/>
      <w:r>
        <w:rPr/>
        <w:t xml:space="preserve">İsimlerin,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kader kalemi ve kudret eliyle meydana gelmiş gibi anlatılması hangi iki ilahî özelliği öne çıkarır? (5 kelime)</w:t>
      </w:r>
    </w:p>
    <w:p>
      <w:pPr/>
      <w:r>
        <w:rPr/>
        <w:t xml:space="preserve">İlim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6</w:t>
      </w:r>
    </w:p>
    <w:p>
      <w:pPr/>
      <w:r>
        <w:rPr/>
        <w:t xml:space="preserve">1-) Dünya seyyahının aldığı iman dersi, kâinatı sessiz bir madde yığını olarak mı, yoksa anlam taşıyan bir bütün olarak mı görmektedir? (6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Kâinatın bölümleri ve unsurları arasındaki ortak uyum neye delil sayılmaktadır?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Metinde gözlemle fark edildiği söylenen beş toplu düzen unsurundan bazıları nelerdir? (10 kelime)</w:t>
      </w:r>
    </w:p>
    <w:p>
      <w:pPr/>
      <w:r>
        <w:rPr/>
        <w:t xml:space="preserve">Yardımlaşma,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artık doğrudan doğruya aradığı Zât’tan sorması, bilgi bakımından nasıl bir ilerleme sayılır? (11 kelime)</w:t>
      </w:r>
    </w:p>
    <w:p>
      <w:pPr/>
      <w:r>
        <w:rPr/>
        <w:t xml:space="preserve">İşaretlerden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 göstereni ondan sormak” düşüncesi neyi öğütlemektedir? (9 kelime)</w:t>
      </w:r>
    </w:p>
    <w:p>
      <w:pPr/>
      <w:r>
        <w:rPr/>
        <w:t xml:space="preserve">Allah’ı,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fiillerin arkasındaki fail hangi niteliklerle tanınmaktadır?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7-) İlahî isimlerden yedi sıfata ulaşılması, iman bilgisinde nasıl bir derinleşme sağlar? (10 kelime)</w:t>
      </w:r>
    </w:p>
    <w:p>
      <w:pPr/>
      <w:r>
        <w:rPr/>
        <w:t xml:space="preserve">Allah’ı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sayısız kitaplar ve saraylar gibi görülmesi, delilin gücünü nasıl artırır?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bütün güzelliklerin daha yüce bir güzelliğe işaret ettiği söylenirken hangi sonuç verilmektedir? (12 kelime)</w:t>
      </w:r>
    </w:p>
    <w:p>
      <w:pPr/>
      <w:r>
        <w:rPr/>
        <w:t xml:space="preserve">Yaratılmışlardaki bütün güzelliklerin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1 - CEVAPLAR</w:t>
      </w:r>
    </w:p>
    <w:p>
      <w:pPr/>
      <w:r>
        <w:rPr/>
        <w:t xml:space="preserve">1-) Bu parçada dünya yolcusunun kâinattan aldığı dersin özeti hangi inanç esasına bağlanmaktadır?</w:t>
      </w:r>
    </w:p>
    <w:p>
      <w:pPr/>
      <w:r>
        <w:rPr/>
        <w:t xml:space="preserve">Allah’ın varlığına ve birliğine bağlanmaktadır.</w:t>
      </w:r>
    </w:p>
    <w:p>
      <w:pPr/>
      <w:r>
        <w:rPr/>
        <w:t xml:space="preserve">2-) Kâinatın büyük bir kitap gibi görülmesi, varlıklara nasıl bakmayı öğretir?</w:t>
      </w:r>
    </w:p>
    <w:p>
      <w:pPr/>
      <w:r>
        <w:rPr/>
        <w:t xml:space="preserve">Onları anlamsız maddeler değil, manalı işaretler olarak görmeyi öğretir.</w:t>
      </w:r>
    </w:p>
    <w:p>
      <w:pPr/>
      <w:r>
        <w:rPr/>
        <w:t xml:space="preserve">3-) Âlemdeki değişimlerin düzen içinde olması, geçicilik ile başıboşluk arasında nasıl bir fark kurar?</w:t>
      </w:r>
    </w:p>
    <w:p>
      <w:pPr/>
      <w:r>
        <w:rPr/>
        <w:t xml:space="preserve">Geçiciliğin düzensizlik demek olmadığını, her şeyin planlı yürüdüğünü gösterir.</w:t>
      </w:r>
    </w:p>
    <w:p>
      <w:pPr/>
      <w:r>
        <w:rPr/>
        <w:t xml:space="preserve">4-) Birinci hakikatte bütün kâinatı kuşatan hangi durum önce öne çıkarılmaktadır?</w:t>
      </w:r>
    </w:p>
    <w:p>
      <w:pPr/>
      <w:r>
        <w:rPr/>
        <w:t xml:space="preserve">Her şeyi çeviren, yenileyen ve sürekli işleyen kapsamlı bir faaliyet öne çıkarılmaktadır.</w:t>
      </w:r>
    </w:p>
    <w:p>
      <w:pPr/>
      <w:r>
        <w:rPr/>
        <w:t xml:space="preserve">5-) Yolcunun doğrudan tanıma arayışına yönelmesi iman eğitiminde hangi usulü gösterir?</w:t>
      </w:r>
    </w:p>
    <w:p>
      <w:pPr/>
      <w:r>
        <w:rPr/>
        <w:t xml:space="preserve">Delillerden hareketle Allah’ın isim ve sıfatlarına yükselme usulünü gösterir.</w:t>
      </w:r>
    </w:p>
    <w:p>
      <w:pPr/>
      <w:r>
        <w:rPr/>
        <w:t xml:space="preserve">6-) Birinci hakikatte görülen faaliyet sadece yeryüzüyle mi sınırlıdır?</w:t>
      </w:r>
    </w:p>
    <w:p>
      <w:pPr/>
      <w:r>
        <w:rPr/>
        <w:t xml:space="preserve">Hayır, gökleri ve yeri içine alan kuşatıcı bir faaliyet olarak anlatılmaktadır.</w:t>
      </w:r>
    </w:p>
    <w:p>
      <w:pPr/>
      <w:r>
        <w:rPr/>
        <w:t xml:space="preserve">7-) Varlıklardaki güzellik, değer ve olgunluk en sonunda neye şahitlik etmektedir?</w:t>
      </w:r>
    </w:p>
    <w:p>
      <w:pPr/>
      <w:r>
        <w:rPr/>
        <w:t xml:space="preserve">İlâhî fiillerin, isimlerin, sıfatların ve nihayet Allah’ın mukaddes cemal ve kemaline şahitlik etmektedir.</w:t>
      </w:r>
    </w:p>
    <w:p>
      <w:pPr/>
      <w:r>
        <w:rPr/>
        <w:t xml:space="preserve">8-) Kitap ve bina misalleriyle hangi düşünce öğrencinin zihnine yerleştirilmek istenmektedir?</w:t>
      </w:r>
    </w:p>
    <w:p>
      <w:pPr/>
      <w:r>
        <w:rPr/>
        <w:t xml:space="preserve">Düzenli eserlerin bilinçli bir ustayı zaruri kıldığı düşüncesi yerleştirilmek istenmektedir.</w:t>
      </w:r>
    </w:p>
    <w:p>
      <w:pPr/>
      <w:r>
        <w:rPr/>
        <w:t xml:space="preserve">9-) Sıfatlardan Zât’a ulaşılması niçin zorunlu görülmektedir?</w:t>
      </w:r>
    </w:p>
    <w:p>
      <w:pPr/>
      <w:r>
        <w:rPr/>
        <w:t xml:space="preserve">Çünkü sıfatların kendi başına var olması değil, bir zatla kaim olması gerekir.</w:t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2 - CEVAPLAR</w:t>
      </w:r>
    </w:p>
    <w:p>
      <w:pPr/>
      <w:r>
        <w:rPr/>
        <w:t xml:space="preserve">1-) Metnin başındaki iman dersi, Allah hakkında hangi iki temel hükmü birlikte bildirmektedir?</w:t>
      </w:r>
    </w:p>
    <w:p>
      <w:pPr/>
      <w:r>
        <w:rPr/>
        <w:t xml:space="preserve">Allah’ın varlığının zorunlu olduğunu ve bir olduğunu bildirmektedir.</w:t>
      </w:r>
    </w:p>
    <w:p>
      <w:pPr/>
      <w:r>
        <w:rPr/>
        <w:t xml:space="preserve">2-) Kâinatın “büyük bir kitap” gibi sunulması, içindeki parçaların birbirine bağlı olduğunu nasıl hissettirir?</w:t>
      </w:r>
    </w:p>
    <w:p>
      <w:pPr/>
      <w:r>
        <w:rPr/>
        <w:t xml:space="preserve">Her bir parçanın aynı anlam bütününe hizmet ettiğini hissettirir.</w:t>
      </w:r>
    </w:p>
    <w:p>
      <w:pPr/>
      <w:r>
        <w:rPr/>
        <w:t xml:space="preserve">3-) Sonradan olma, değişme ve mümkün olma kavramları birlikte düşünülünce varlıklar hakkında hangi hükme varılır?</w:t>
      </w:r>
    </w:p>
    <w:p>
      <w:pPr/>
      <w:r>
        <w:rPr/>
        <w:t xml:space="preserve">Kendi kendilerine ezelî ve bağımsız olamayacakları hükmüne varılır.</w:t>
      </w:r>
    </w:p>
    <w:p>
      <w:pPr/>
      <w:r>
        <w:rPr/>
        <w:t xml:space="preserve">4-) Gözle görülen yardımlaşma, karşılık verme, dayanışma ve koruma neden önemlidir?</w:t>
      </w:r>
    </w:p>
    <w:p>
      <w:pPr/>
      <w:r>
        <w:rPr/>
        <w:t xml:space="preserve">Çünkü bunlar kâinatta bilinçli bir idarenin bulunduğunu göstermektedir.</w:t>
      </w:r>
    </w:p>
    <w:p>
      <w:pPr/>
      <w:r>
        <w:rPr/>
        <w:t xml:space="preserve">5-) Birinci hakikat, göz önündeki varlık âleminde ilk olarak hangi genel gerçeği fark ettiriyor?</w:t>
      </w:r>
    </w:p>
    <w:p>
      <w:pPr/>
      <w:r>
        <w:rPr/>
        <w:t xml:space="preserve">Her tarafı kaplayan sürekli bir icraat ve yenileme gerçeğini fark ettiriyor.</w:t>
      </w:r>
    </w:p>
    <w:p>
      <w:pPr/>
      <w:r>
        <w:rPr/>
        <w:t xml:space="preserve">6-) Faaliyetten rububiyete, rububiyetten uluhiyete geçiş ne tür bir delillendirmedir?</w:t>
      </w:r>
    </w:p>
    <w:p>
      <w:pPr/>
      <w:r>
        <w:rPr/>
        <w:t xml:space="preserve">Gözlenen olaylardan görünmeyen fakat zorunlu olan ilahî hakikatlere yükselen bir delillendirmedir.</w:t>
      </w:r>
    </w:p>
    <w:p>
      <w:pPr/>
      <w:r>
        <w:rPr/>
        <w:t xml:space="preserve">7-) Bu bölümde niçin fiilsiz iş, isimsiz ad ve sahipsiz sıfat düşüncesi reddedilmektedir?</w:t>
      </w:r>
    </w:p>
    <w:p>
      <w:pPr/>
      <w:r>
        <w:rPr/>
        <w:t xml:space="preserve">Çünkü bunların her biri zorunlu olarak bir zata dayanır; kendi başına var olamaz.</w:t>
      </w:r>
    </w:p>
    <w:p>
      <w:pPr/>
      <w:r>
        <w:rPr/>
        <w:t xml:space="preserve">8-) İlâhî isimlerin cilvesi ile ilâhî sıfatların anlaşılması arasında nasıl bir ilişki vardır?</w:t>
      </w:r>
    </w:p>
    <w:p>
      <w:pPr/>
      <w:r>
        <w:rPr/>
        <w:t xml:space="preserve">İsimler görünür yansımalar sunar, bu yansımalar da onların dayandığı sıfatları bildirir.</w:t>
      </w:r>
    </w:p>
    <w:p>
      <w:pPr/>
      <w:r>
        <w:rPr/>
        <w:t xml:space="preserve">9-) Eşyadaki güzelliklerin Allah’ın isim ve sıfatlarına bağlanması, ahlâkî ve imanî olarak insana ne kazandırır?</w:t>
      </w:r>
    </w:p>
    <w:p>
      <w:pPr/>
      <w:r>
        <w:rPr/>
        <w:t xml:space="preserve">Hayranlık, şükür ve derin bir marifet kazandırır.</w:t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3 - CEVAPLAR</w:t>
      </w:r>
    </w:p>
    <w:p>
      <w:pPr/>
      <w:r>
        <w:rPr/>
        <w:t xml:space="preserve">1-) Bu pasajda kâinatın şahitliği tek bir alanda mı kalıyor, yoksa birçok yönden mi kuruluyor?</w:t>
      </w:r>
    </w:p>
    <w:p>
      <w:pPr/>
      <w:r>
        <w:rPr/>
        <w:t xml:space="preserve">Birçok yönden kuruluyor.</w:t>
      </w:r>
    </w:p>
    <w:p>
      <w:pPr/>
      <w:r>
        <w:rPr/>
        <w:t xml:space="preserve">2-) Kâinatın tamamının ortak bir dille konuştuğu söylenirse, bu ortak dilin ana mesajı nedir?</w:t>
      </w:r>
    </w:p>
    <w:p>
      <w:pPr/>
      <w:r>
        <w:rPr/>
        <w:t xml:space="preserve">Tek bir Yaratıcının eser ve idaresi altında bulunduğu mesajıdır.</w:t>
      </w:r>
    </w:p>
    <w:p>
      <w:pPr/>
      <w:r>
        <w:rPr/>
        <w:t xml:space="preserve">3-) Varlıklar içindeki yardımlaşma ve denge neyin göstergesi olarak sunulmaktadır?</w:t>
      </w:r>
    </w:p>
    <w:p>
      <w:pPr/>
      <w:r>
        <w:rPr/>
        <w:t xml:space="preserve">Her şeyi hikmetle yöneten tek bir Rabbin idaresinin göstergesi olarak sunulmaktadır.</w:t>
      </w:r>
    </w:p>
    <w:p>
      <w:pPr/>
      <w:r>
        <w:rPr/>
        <w:t xml:space="preserve">4-) Varlıklardaki karşılıklı destek ve düzenli işleyiş hangi yanlış fikri çürütür?</w:t>
      </w:r>
    </w:p>
    <w:p>
      <w:pPr/>
      <w:r>
        <w:rPr/>
        <w:t xml:space="preserve">Her şeyin tesadüfen ve sahipsiz meydana geldiği fikrini çürütür.</w:t>
      </w:r>
    </w:p>
    <w:p>
      <w:pPr/>
      <w:r>
        <w:rPr/>
        <w:t xml:space="preserve">5-) Allah’ı isim ve sıfatlarıyla tanımaya çalışmak neden uygun bir yol olarak gösteriliyor?</w:t>
      </w:r>
    </w:p>
    <w:p>
      <w:pPr/>
      <w:r>
        <w:rPr/>
        <w:t xml:space="preserve">Çünkü O, kendisini eserlerinde en çok bu yolla tanıtmaktadır.</w:t>
      </w:r>
    </w:p>
    <w:p>
      <w:pPr/>
      <w:r>
        <w:rPr/>
        <w:t xml:space="preserve">6-) Kâinatın kaderle yazılmış ve kudretle yapılmış gibi anlatılması neyi vurgular?</w:t>
      </w:r>
    </w:p>
    <w:p>
      <w:pPr/>
      <w:r>
        <w:rPr/>
        <w:t xml:space="preserve">Varlıkların rastgele değil, ilim ve kudretle meydana getirildiğini vurgular.</w:t>
      </w:r>
    </w:p>
    <w:p>
      <w:pPr/>
      <w:r>
        <w:rPr/>
        <w:t xml:space="preserve">7-) Rububiyetin rahmet taşıyan görünümü uluhiyeti neden zorunlu olarak düşündürür?</w:t>
      </w:r>
    </w:p>
    <w:p>
      <w:pPr/>
      <w:r>
        <w:rPr/>
        <w:t xml:space="preserve">Çünkü böylesi kuşatıcı rahmetli idare, ilahî makamı olan bir Zât’ı gösterir.</w:t>
      </w:r>
    </w:p>
    <w:p>
      <w:pPr/>
      <w:r>
        <w:rPr/>
        <w:t xml:space="preserve">8-) Fiil, isim, sıfat ve zat arasındaki bağın koparılamaz görülmesi hangi inanç esasını destekler?</w:t>
      </w:r>
    </w:p>
    <w:p>
      <w:pPr/>
      <w:r>
        <w:rPr/>
        <w:t xml:space="preserve">Allah’ın varlığını ve birliğini destekler.</w:t>
      </w:r>
    </w:p>
    <w:p>
      <w:pPr/>
      <w:r>
        <w:rPr/>
        <w:t xml:space="preserve">9-) Kâinatın manalı mektuplar gibi görülmesi, insanın varlıklarla ilişkisini nasıl değiştirir?</w:t>
      </w:r>
    </w:p>
    <w:p>
      <w:pPr/>
      <w:r>
        <w:rPr/>
        <w:t xml:space="preserve">Onlara sadece kullanım eşyası gibi değil, ilahî mesaj taşıyan işaretler gibi bakmasını sağlar.</w:t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4 - CEVAPLAR</w:t>
      </w:r>
    </w:p>
    <w:p>
      <w:pPr/>
      <w:r>
        <w:rPr/>
        <w:t xml:space="preserve">1-) Metindeki kısa iman dersi, dünya yolcusuna kâinattan hangi neticeyi çıkarttırmaktadır?</w:t>
      </w:r>
    </w:p>
    <w:p>
      <w:pPr/>
      <w:r>
        <w:rPr/>
        <w:t xml:space="preserve">Kâinatın tamamının Allah’ın varlığı ve birliği lehine şahitlik ettiğini çıkarttırmaktadır.</w:t>
      </w:r>
    </w:p>
    <w:p>
      <w:pPr/>
      <w:r>
        <w:rPr/>
        <w:t xml:space="preserve">2-) Kâinatın farklı parçalarının birlikte aynı sonuca şahitlik etmesi neyi kuvvetlendirir?</w:t>
      </w:r>
    </w:p>
    <w:p>
      <w:pPr/>
      <w:r>
        <w:rPr/>
        <w:t xml:space="preserve">Delilin sağlamlığını ve tevhid hakikatinin açıklığını kuvvetlendirir.</w:t>
      </w:r>
    </w:p>
    <w:p>
      <w:pPr/>
      <w:r>
        <w:rPr/>
        <w:t xml:space="preserve">3-) Değişme ve yenilenmenin hikmet ve düzen içinde gerçekleşmesi hangi sonucu destekler?</w:t>
      </w:r>
    </w:p>
    <w:p>
      <w:pPr/>
      <w:r>
        <w:rPr/>
        <w:t xml:space="preserve">Varlıkların başıboş değil, bilen ve dileyen bir kudretle yönetildiği sonucunu destekler.</w:t>
      </w:r>
    </w:p>
    <w:p>
      <w:pPr/>
      <w:r>
        <w:rPr/>
        <w:t xml:space="preserve">4-) Allah’ı tanımada özellikle hangi iki alana yönelmek gerektiği belirtilmektedir?</w:t>
      </w:r>
    </w:p>
    <w:p>
      <w:pPr/>
      <w:r>
        <w:rPr/>
        <w:t xml:space="preserve">Güzel isimlerine ve mukaddes sıfatlarına yönelmek gerektiği belirtilmektedir.</w:t>
      </w:r>
    </w:p>
    <w:p>
      <w:pPr/>
      <w:r>
        <w:rPr/>
        <w:t xml:space="preserve">5-) Birinci hakikatteki sürekli faaliyet neden “dehşetli” ve “muhit” gibi nitelemelerle sunulmaktadır?</w:t>
      </w:r>
    </w:p>
    <w:p>
      <w:pPr/>
      <w:r>
        <w:rPr/>
        <w:t xml:space="preserve">Çünkü çok büyük, her tarafı saran ve kesintisiz bir icraat olarak görülmektedir.</w:t>
      </w:r>
    </w:p>
    <w:p>
      <w:pPr/>
      <w:r>
        <w:rPr/>
        <w:t xml:space="preserve">6-) Birinci hakikatte kâinat çapındaki hareketlilik hangi üç aşamalı anlam zincirine bağlanmaktadır?</w:t>
      </w:r>
    </w:p>
    <w:p>
      <w:pPr/>
      <w:r>
        <w:rPr/>
        <w:t xml:space="preserve">Faaliyet, rububiyetin görünmesi ve uluhiyetin bilinmesi zincirine bağlanmaktadır.</w:t>
      </w:r>
    </w:p>
    <w:p>
      <w:pPr/>
      <w:r>
        <w:rPr/>
        <w:t xml:space="preserve">7-) Esma-i İlahiye’nin her şeyde cilve göstermesi neyi anlatır?</w:t>
      </w:r>
    </w:p>
    <w:p>
      <w:pPr/>
      <w:r>
        <w:rPr/>
        <w:t xml:space="preserve">Varlıkların Allah’ın farklı isimlerine ayna olduğunu anlatır.</w:t>
      </w:r>
    </w:p>
    <w:p>
      <w:pPr/>
      <w:r>
        <w:rPr/>
        <w:t xml:space="preserve">8-) Varlıklardaki güzelliklerin ilahî cemal ve kemale şehadet etmesi neyi gösterir?</w:t>
      </w:r>
    </w:p>
    <w:p>
      <w:pPr/>
      <w:r>
        <w:rPr/>
        <w:t xml:space="preserve">Yaratılmışlardaki güzelliğin kaynağının Allah’ın mükemmel isim ve sıfatları olduğunu gösterir.</w:t>
      </w:r>
    </w:p>
    <w:p>
      <w:pPr/>
      <w:r>
        <w:rPr/>
        <w:t xml:space="preserve">9-) Eşyadaki hüsün, cemal, kıymet ve kemalin sonunda Allah’a bağlanması, varlıkların asıl değerini nasıl açıklar?</w:t>
      </w:r>
    </w:p>
    <w:p>
      <w:pPr/>
      <w:r>
        <w:rPr/>
        <w:t xml:space="preserve">Onların değerinin, Allah’ın isim ve sıfatlarını yansıtan aynalar olmalarından geldiğini açıklar.</w:t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5 - CEVAPLAR</w:t>
      </w:r>
    </w:p>
    <w:p>
      <w:pPr/>
      <w:r>
        <w:rPr/>
        <w:t xml:space="preserve">1-) Bu bölümde söylenen tevhid cümlesi, yalnızca Allah’ın birliğini mi, yoksa başka bir yönünü de bildiriyor mu?</w:t>
      </w:r>
    </w:p>
    <w:p>
      <w:pPr/>
      <w:r>
        <w:rPr/>
        <w:t xml:space="preserve">Hem birliğini hem de varlığının zorunlu olduğunu bildiriyor.</w:t>
      </w:r>
    </w:p>
    <w:p>
      <w:pPr/>
      <w:r>
        <w:rPr/>
        <w:t xml:space="preserve">2-) Kâinatın Allah’a delil oluşunda özellikle hangi hakikatlerin kuşatıcılığına dikkat çekilmektedir?</w:t>
      </w:r>
    </w:p>
    <w:p>
      <w:pPr/>
      <w:r>
        <w:rPr/>
        <w:t xml:space="preserve">Sonradan olma, değişme ve mümkün olma hakikatlerinin her şeyi kaplamasına dikkat çekilmektedir.</w:t>
      </w:r>
    </w:p>
    <w:p>
      <w:pPr/>
      <w:r>
        <w:rPr/>
        <w:t xml:space="preserve">3-) Hudûs, tagayyür ve imkân kavramlarının birlikte anılması neyi düşündürür?</w:t>
      </w:r>
    </w:p>
    <w:p>
      <w:pPr/>
      <w:r>
        <w:rPr/>
        <w:t xml:space="preserve">Varlıkların kendi kendine zorunlu ve bağımsız olamayacağını düşündürür.</w:t>
      </w:r>
    </w:p>
    <w:p>
      <w:pPr/>
      <w:r>
        <w:rPr/>
        <w:t xml:space="preserve">4-) Yolcunun manevi yükselişinde “huzura çıkma” fikri neyi anlatmaktadır?</w:t>
      </w:r>
    </w:p>
    <w:p>
      <w:pPr/>
      <w:r>
        <w:rPr/>
        <w:t xml:space="preserve">Allah’ı uzak bir bilgi konusu olmaktan çıkarıp yakın bir muhatap olarak tanımayı anlatmaktadır.</w:t>
      </w:r>
    </w:p>
    <w:p>
      <w:pPr/>
      <w:r>
        <w:rPr/>
        <w:t xml:space="preserve">5-) Güzel bir kitap ve düzenli bir ev örneği hangi temel düşünceyi ispatlamak için kullanılmaktadır?</w:t>
      </w:r>
    </w:p>
    <w:p>
      <w:pPr/>
      <w:r>
        <w:rPr/>
        <w:t xml:space="preserve">Fiilin faili, ismin sahibi ve sıfatın da kendisiyle kaim olduğu bir zat olmadan düşünülemeyeceğini göstermek için kullanılmaktadır.</w:t>
      </w:r>
    </w:p>
    <w:p>
      <w:pPr/>
      <w:r>
        <w:rPr/>
        <w:t xml:space="preserve">6-) Bu hikmetli faaliyet rububiyetle nasıl ilişkilendirilmektedir?</w:t>
      </w:r>
    </w:p>
    <w:p>
      <w:pPr/>
      <w:r>
        <w:rPr/>
        <w:t xml:space="preserve">Her şeyi yetiştiren, düzenleyen ve yöneten bir terbiye ve idare şeklinde ilişkilendirilmektedir.</w:t>
      </w:r>
    </w:p>
    <w:p>
      <w:pPr/>
      <w:r>
        <w:rPr/>
        <w:t xml:space="preserve">7-) Rububiyet içindeki rahmetli görünümden uluhiyetin bilinmesi nasıl bir akıl yürütmedir?</w:t>
      </w:r>
    </w:p>
    <w:p>
      <w:pPr/>
      <w:r>
        <w:rPr/>
        <w:t xml:space="preserve">Düzenli ve merhametli yönetimin, ilah olmayı hak eden bir Zât’ı göstermesi şeklindeki akıl yürütmedir.</w:t>
      </w:r>
    </w:p>
    <w:p>
      <w:pPr/>
      <w:r>
        <w:rPr/>
        <w:t xml:space="preserve">8-) İsimlerden sıfatlara geçişte hangi anlayış kurulmaktadır?</w:t>
      </w:r>
    </w:p>
    <w:p>
      <w:pPr/>
      <w:r>
        <w:rPr/>
        <w:t xml:space="preserve">İsimlerin, onları taşıyan niteliklere dayandığı anlayışı kurulmaktadır.</w:t>
      </w:r>
    </w:p>
    <w:p>
      <w:pPr/>
      <w:r>
        <w:rPr/>
        <w:t xml:space="preserve">9-) Kâinatın kader kalemi ve kudret eliyle meydana gelmiş gibi anlatılması hangi iki ilahî özelliği öne çıkarır?</w:t>
      </w:r>
    </w:p>
    <w:p>
      <w:pPr/>
      <w:r>
        <w:rPr/>
        <w:t xml:space="preserve">İlim ve kudreti öne çıkarır.</w:t>
      </w:r>
    </w:p>
    <w:p>
      <w:r>
        <w:br w:type="page"/>
      </w:r>
    </w:p>
    <w:p>
      <w:pPr>
        <w:pStyle w:val="Heading2"/>
      </w:pPr>
      <w:r>
        <w:t>11sinif ayetul-kubra-p67-kainattan-alinan-dersin-hulasasi-la-ilahe-illallah-cumlesi-18-mertebe - Set 6 - CEVAPLAR</w:t>
      </w:r>
    </w:p>
    <w:p>
      <w:pPr/>
      <w:r>
        <w:rPr/>
        <w:t xml:space="preserve">1-) Dünya seyyahının aldığı iman dersi, kâinatı sessiz bir madde yığını olarak mı, yoksa anlam taşıyan bir bütün olarak mı görmektedir?</w:t>
      </w:r>
    </w:p>
    <w:p>
      <w:pPr/>
      <w:r>
        <w:rPr/>
        <w:t xml:space="preserve">Anlam taşıyan bir bütün olarak görmektedir.</w:t>
      </w:r>
    </w:p>
    <w:p>
      <w:pPr/>
      <w:r>
        <w:rPr/>
        <w:t xml:space="preserve">2-) Kâinatın bölümleri ve unsurları arasındaki ortak uyum neye delil sayılmaktadır?</w:t>
      </w:r>
    </w:p>
    <w:p>
      <w:pPr/>
      <w:r>
        <w:rPr/>
        <w:t xml:space="preserve">Tek bir Yaratıcının eserine delil sayılmaktadır.</w:t>
      </w:r>
    </w:p>
    <w:p>
      <w:pPr/>
      <w:r>
        <w:rPr/>
        <w:t xml:space="preserve">3-) Metinde gözlemle fark edildiği söylenen beş toplu düzen unsurundan bazıları nelerdir?</w:t>
      </w:r>
    </w:p>
    <w:p>
      <w:pPr/>
      <w:r>
        <w:rPr/>
        <w:t xml:space="preserve">Yardımlaşma, karşılık verme, dayanışma, iç içelik, denge ve koruma bunlardandır.</w:t>
      </w:r>
    </w:p>
    <w:p>
      <w:pPr/>
      <w:r>
        <w:rPr/>
        <w:t xml:space="preserve">4-) Yolcunun artık doğrudan doğruya aradığı Zât’tan sorması, bilgi bakımından nasıl bir ilerleme sayılır?</w:t>
      </w:r>
    </w:p>
    <w:p>
      <w:pPr/>
      <w:r>
        <w:rPr/>
        <w:t xml:space="preserve">İşaretlerden hareket edip doğrudan marifete yönelen daha yüksek bir ilerleme sayılır.</w:t>
      </w:r>
    </w:p>
    <w:p>
      <w:pPr/>
      <w:r>
        <w:rPr/>
        <w:t xml:space="preserve">5-) “Her şeyi göstereni ondan sormak” düşüncesi neyi öğütlemektedir?</w:t>
      </w:r>
    </w:p>
    <w:p>
      <w:pPr/>
      <w:r>
        <w:rPr/>
        <w:t xml:space="preserve">Allah’ı, O’nun isimleri ve sıfatları üzerinden tanımaya çalışmayı öğütlemektedir.</w:t>
      </w:r>
    </w:p>
    <w:p>
      <w:pPr/>
      <w:r>
        <w:rPr/>
        <w:t xml:space="preserve">6-) İlâhî fiillerin arkasındaki fail hangi niteliklerle tanınmaktadır?</w:t>
      </w:r>
    </w:p>
    <w:p>
      <w:pPr/>
      <w:r>
        <w:rPr/>
        <w:t xml:space="preserve">Kudret ve ilim sahibi olmasıyla tanınmaktadır.</w:t>
      </w:r>
    </w:p>
    <w:p>
      <w:pPr/>
      <w:r>
        <w:rPr/>
        <w:t xml:space="preserve">7-) İlahî isimlerden yedi sıfata ulaşılması, iman bilgisinde nasıl bir derinleşme sağlar?</w:t>
      </w:r>
    </w:p>
    <w:p>
      <w:pPr/>
      <w:r>
        <w:rPr/>
        <w:t xml:space="preserve">Allah’ı sadece eserleriyle değil, o eserlerin dayandığı sıfatlarla tanımayı sağlar.</w:t>
      </w:r>
    </w:p>
    <w:p>
      <w:pPr/>
      <w:r>
        <w:rPr/>
        <w:t xml:space="preserve">8-) Kâinatın sayısız kitaplar ve saraylar gibi görülmesi, delilin gücünü nasıl artırır?</w:t>
      </w:r>
    </w:p>
    <w:p>
      <w:pPr/>
      <w:r>
        <w:rPr/>
        <w:t xml:space="preserve">Tek bir değil, sayısız delilin aynı hakikate yöneldiğini göstererek delili güçlendirir.</w:t>
      </w:r>
    </w:p>
    <w:p>
      <w:pPr/>
      <w:r>
        <w:rPr/>
        <w:t xml:space="preserve">9-) Metnin sonunda bütün güzelliklerin daha yüce bir güzelliğe işaret ettiği söylenirken hangi sonuç verilmektedir?</w:t>
      </w:r>
    </w:p>
    <w:p>
      <w:pPr/>
      <w:r>
        <w:rPr/>
        <w:t xml:space="preserve">Yaratılmışlardaki bütün güzelliklerin Allah’ın mukaddes güzellik ve mükemmelliğini haber verdiği sonucu verilmektedir.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28e62de74b4e71" /></Relationships>
</file>