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b65d716584f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ayetul-kubra-p71-dogrudan-marifet-19-mertebe-1-hakikat-rububiyet-ve-uluhiyetin-suunat-ve-tecellileri-esma-ve-sifat-i-seba - Set 1</w:t>
      </w:r>
    </w:p>
    <w:p>
      <w:pPr/>
      <w:r>
        <w:rPr/>
        <w:t xml:space="preserve">1-) Parçada “faaliyet” içinde görünen “rububiyet” hangi temel vasıflarla kendini belli etmektedir? (27 kelime)</w:t>
      </w:r>
    </w:p>
    <w:p>
      <w:pPr/>
      <w:r>
        <w:rPr/>
        <w:t xml:space="preserve">Bilgi ve hikmetle meydana getirme,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 ve icat etme ile düzenleme ve ölçülendirme arasında nasıl bir ilişki kurulmuştur? (13 kelime)</w:t>
      </w:r>
    </w:p>
    <w:p>
      <w:pPr/>
      <w:r>
        <w:rPr/>
        <w:t xml:space="preserve">Önce var etmenin,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Takdir, tasvir, tedbir ve tedvir kavramları daha çok hangi yönü anlatır? (11 kelime)</w:t>
      </w:r>
    </w:p>
    <w:p>
      <w:pPr/>
      <w:r>
        <w:rPr/>
        <w:t xml:space="preserve">Eşyanın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Tasvir ve tedbir kavramları arasında nasıl bir anlam bağı vardır? (15 kelime)</w:t>
      </w:r>
    </w:p>
    <w:p>
      <w:pPr/>
      <w:r>
        <w:rPr/>
        <w:t xml:space="preserve">Biri şekil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“Şefkat ve rahmet” ile yapılan işler neden ulvî bir anlam taşır? (13 kelime)</w:t>
      </w:r>
    </w:p>
    <w:p>
      <w:pPr/>
      <w:r>
        <w:rPr/>
        <w:t xml:space="preserve">Çünkü sadece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Tenzil ve tekmil ifadeleri birlikte neyi hissettirir? (10 kelime)</w:t>
      </w:r>
    </w:p>
    <w:p>
      <w:pPr/>
      <w:r>
        <w:rPr/>
        <w:t xml:space="preserve">Varlıkların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Uluhiyetin ortaya çıkışı hangi iki ana delil grubu ile bildirilmektedir? (16 kelime)</w:t>
      </w:r>
    </w:p>
    <w:p>
      <w:pPr/>
      <w:r>
        <w:rPr/>
        <w:t xml:space="preserve">Güzel isimlerin 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isimler ile sıfatlar arasında nasıl bir bağ kurulmuştur? (12 kelime)</w:t>
      </w:r>
    </w:p>
    <w:p>
      <w:pPr/>
      <w:r>
        <w:rPr/>
        <w:t xml:space="preserve">İsimlerin tecellileri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 sübutî sıfatın tecellileri neden hem “celalli” hem “cemalli” olarak nitelenmiştir? (14 kelime)</w:t>
      </w:r>
    </w:p>
    <w:p>
      <w:pPr/>
      <w:r>
        <w:rPr/>
        <w:t xml:space="preserve">Çünkü bu tecellilerde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2</w:t>
      </w:r>
    </w:p>
    <w:p>
      <w:pPr/>
      <w:r>
        <w:rPr/>
        <w:t xml:space="preserve">1-) Bu ilahî idareyi gösteren işlerde neden “ilim” ve “hikmet” birlikte anılmış olabilir? (15 kelime)</w:t>
      </w:r>
    </w:p>
    <w:p>
      <w:pPr/>
      <w:r>
        <w:rPr/>
        <w:t xml:space="preserve">Çünkü 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Halk, icad, sun’ ve ibda’ ifadeleri birlikte düşünüldüğünde hangi ortak düşünce ortaya çıkar? (12 kelime)</w:t>
      </w:r>
    </w:p>
    <w:p>
      <w:pPr/>
      <w:r>
        <w:rPr/>
        <w:t xml:space="preserve">Varlıkların sanatlı,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 ve mizan ifadeleri kâinatta hangi özelliğin hâkim olduğunu anlatır? (7 kelime)</w:t>
      </w:r>
    </w:p>
    <w:p>
      <w:pPr/>
      <w:r>
        <w:rPr/>
        <w:t xml:space="preserve">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“İrade”nin eklenmesi, meydana gelen değişimlerin nasıl olduğunu bildirir? (12 kelime)</w:t>
      </w:r>
    </w:p>
    <w:p>
      <w:pPr/>
      <w:r>
        <w:rPr/>
        <w:t xml:space="preserve">Zorunlu veya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Tahvil ve tebdil gibi değişim bildiren işler niçin önemlidir? (10 kelime)</w:t>
      </w:r>
    </w:p>
    <w:p>
      <w:pPr/>
      <w:r>
        <w:rPr/>
        <w:t xml:space="preserve">Çünkü değişimin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içinde açıkça hissedilen hakikat hangisidir? (5 kelime)</w:t>
      </w:r>
    </w:p>
    <w:p>
      <w:pPr/>
      <w:r>
        <w:rPr/>
        <w:t xml:space="preserve">Uluhiyetin</w:t>
      </w:r>
    </w:p>
    <w:p>
      <w:r>
        <w:rPr/>
        <w:t/>
      </w:r>
    </w:p>
    <w:p>
      <w:pPr/>
      <w:r>
        <w:rPr/>
        <w:t xml:space="preserve">7-) Sıfatların “celalli ve cemalli” tecellileri neyi anlatır? (13 kelime)</w:t>
      </w:r>
    </w:p>
    <w:p>
      <w:pPr/>
      <w:r>
        <w:rPr/>
        <w:t xml:space="preserve">Allah’ın hem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Sem’, basar ve kelâm sıfatları kul açısından hangi şuuru geliştirebilir? (11 kelime)</w:t>
      </w:r>
    </w:p>
    <w:p>
      <w:pPr/>
      <w:r>
        <w:rPr/>
        <w:t xml:space="preserve">Allah’ın işittiğini,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 sıfatın tecellileri için hangi iki yön birlikte zikredilmiştir? (15 kelime)</w:t>
      </w:r>
    </w:p>
    <w:p>
      <w:pPr/>
      <w:r>
        <w:rPr/>
        <w:t xml:space="preserve">Hem heybet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3</w:t>
      </w:r>
    </w:p>
    <w:p>
      <w:pPr/>
      <w:r>
        <w:rPr/>
        <w:t xml:space="preserve">1-) Metne göre rububiyet hakikatinin görüldüğü alan sadece canlılar mıdır? (13 kelime)</w:t>
      </w:r>
    </w:p>
    <w:p>
      <w:pPr/>
      <w:r>
        <w:rPr/>
        <w:t xml:space="preserve">Hayır, genel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 ve hikmetle yapılan işler neden rububiyetin delili sayılır? (11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“Kasıt” kelimesinin burada kullanılmasından hangi sonuç çıkarılır? (8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Nizam ve mizan ile yapılan işler, insanı hangi sonuca götürür? (9 kelime)</w:t>
      </w:r>
    </w:p>
    <w:p>
      <w:pPr/>
      <w:r>
        <w:rPr/>
        <w:t xml:space="preserve">Kâinatta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rububiyet, kendini insana nasıl tanıtır?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Uluhiyetin belirginleşmesinde esma-i hüsna nasıl bir rol oynamaktadır? (12 kelime)</w:t>
      </w:r>
    </w:p>
    <w:p>
      <w:pPr/>
      <w:r>
        <w:rPr/>
        <w:t xml:space="preserve">Güzel isimler,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Hayat, ilim ve kudret sıfatlarının birlikte düşünülmesi nasıl bir anlam verir? (10 kelime)</w:t>
      </w:r>
    </w:p>
    <w:p>
      <w:pPr/>
      <w:r>
        <w:rPr/>
        <w:t xml:space="preserve">Diri,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kerem taşıyan isim tecellileri insana neyi öğretir? (10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 tanıma yolu daha çok nereden geçmektedir? (11 kelime)</w:t>
      </w:r>
    </w:p>
    <w:p>
      <w:pPr/>
      <w:r>
        <w:rPr/>
        <w:t xml:space="preserve">Kâinattaki fiiller,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4</w:t>
      </w:r>
    </w:p>
    <w:p>
      <w:pPr/>
      <w:r>
        <w:rPr/>
        <w:t xml:space="preserve">1-) Parçada rububiyet hakikati hangi çerçeve içinde ele alınmıştır?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“Halk ve icad” tarafı daha çok neyi gösterirken, “takdir ve tedbir” tarafı neyi gösterir? (11 kelime)</w:t>
      </w:r>
    </w:p>
    <w:p>
      <w:pPr/>
      <w:r>
        <w:rPr/>
        <w:t xml:space="preserve">İlki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ve hikmetle ilgili fiiller, Allah’ın hangi yönünü düşündürür?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 ve rahmetle anılan işler hangi yönü öne çıkarır? (12 kelime)</w:t>
      </w:r>
    </w:p>
    <w:p>
      <w:pPr/>
      <w:r>
        <w:rPr/>
        <w:t xml:space="preserve">Varlıkların ihtiyaçlarının görülmesi,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içinden hissedilen uluhiyet neden “bedahetle” anılmıştır? (13 kelime)</w:t>
      </w:r>
    </w:p>
    <w:p>
      <w:pPr/>
      <w:r>
        <w:rPr/>
        <w:t xml:space="preserve">Çünkü delilleri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Esma-i hüsnanın hangi tarz tecellileri burada özellikle öne çıkarılmıştır? (8 kelime)</w:t>
      </w:r>
    </w:p>
    <w:p>
      <w:pPr/>
      <w:r>
        <w:rPr/>
        <w:t xml:space="preserve">Acıyan, esirgeyen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 ile yedi sıfatın birlikte anılması neden anlamlıdır?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Esma-i hüsnanın rahmet ve kerem yüklü tecellileri kulun Allah ile ilişkisini nasıl etkiler? (9 kelime)</w:t>
      </w:r>
    </w:p>
    <w:p>
      <w:pPr/>
      <w:r>
        <w:rPr/>
        <w:t xml:space="preserve">Korkuyla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 tanımada isimler mi daha öndedir, sıfatlar mı; yoksa ikisi birlikte mi işler? (9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5</w:t>
      </w:r>
    </w:p>
    <w:p>
      <w:pPr/>
      <w:r>
        <w:rPr/>
        <w:t xml:space="preserve">1-) Metindeki ilk cümlede rububiyetin ortaya koyduğu işler kaç ana başlık altında toplanabilir? (18 kelime)</w:t>
      </w:r>
    </w:p>
    <w:p>
      <w:pPr/>
      <w:r>
        <w:rPr/>
        <w:t xml:space="preserve">Bilgi ve hikmetle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görünmesinde “şuunat” ve “tasarrufat” ifadeleri neyi anlatır? (11 kelime)</w:t>
      </w:r>
    </w:p>
    <w:p>
      <w:pPr/>
      <w:r>
        <w:rPr/>
        <w:t xml:space="preserve">Allah’ın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Kasıt ve iradeyle yapılan tasarruflar hangi sonuca işaret eder? (11 kelime)</w:t>
      </w:r>
    </w:p>
    <w:p>
      <w:pPr/>
      <w:r>
        <w:rPr/>
        <w:t xml:space="preserve">Kâinattaki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rububiyet sadece güç göstermesi midir, yoksa başka yönler de var mıdır? (14 kelime)</w:t>
      </w:r>
    </w:p>
    <w:p>
      <w:pPr/>
      <w:r>
        <w:rPr/>
        <w:t xml:space="preserve">Sadece güç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Uluhiyetin rububiyet içinde hissedilmesi ne anlama gelir? (11 kelime)</w:t>
      </w:r>
    </w:p>
    <w:p>
      <w:pPr/>
      <w:r>
        <w:rPr/>
        <w:t xml:space="preserve">Kâinattaki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Uluhiyetin rububiyet içinde hissedilmesi, delilin hangi özelliğine işaret eder? (10 kelime)</w:t>
      </w:r>
    </w:p>
    <w:p>
      <w:pPr/>
      <w:r>
        <w:rPr/>
        <w:t xml:space="preserve">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“tanıttırır” ve “bildirir” fiillerinin tekrarı neden önemlidir? (14 kelime)</w:t>
      </w:r>
    </w:p>
    <w:p>
      <w:pPr/>
      <w:r>
        <w:rPr/>
        <w:t xml:space="preserve">Çünkü kâinatın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Esma-i hüsnanın tecellileri için özellikle hangi ahlâkî nitelikler vurgulanmıştır?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Bütün pasaj bir bütün olarak değerlendirildiğinde hangi imanî yöntem öğretilmektedir? (14 kelime)</w:t>
      </w:r>
    </w:p>
    <w:p>
      <w:pPr/>
      <w:r>
        <w:rPr/>
        <w:t xml:space="preserve">Kâinattaki fiillerden rububiyeti,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6</w:t>
      </w:r>
    </w:p>
    <w:p>
      <w:pPr/>
      <w:r>
        <w:rPr/>
        <w:t xml:space="preserve">1-) Parçanın başında sözü edilen “faaliyet hakikati” tek başına mı bırakılıyor, yoksa başka bir hakikate bağlanıyor mu? (12 kelime)</w:t>
      </w:r>
    </w:p>
    <w:p>
      <w:pPr/>
      <w:r>
        <w:rPr/>
        <w:t xml:space="preserve">Tek başına bırakılmıyor;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Nizam ve mizan ile ilgili kısımda hangi anlam öne çıkmaktadır? (10 kelime)</w:t>
      </w:r>
    </w:p>
    <w:p>
      <w:pPr/>
      <w:r>
        <w:rPr/>
        <w:t xml:space="preserve">Eşyada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İt’am, in’am, ikram ve ihsan kavramları birlikte ele alınınca hangi ortak anlam ortaya çıkar? (13 kelime)</w:t>
      </w:r>
    </w:p>
    <w:p>
      <w:pPr/>
      <w:r>
        <w:rPr/>
        <w:t xml:space="preserve">Canlıların ihtiyaçlarının karşılanması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“kendini gösterir ve tanıttırır” şeklinde anlatılması ne demektir? (13 kelime)</w:t>
      </w:r>
    </w:p>
    <w:p>
      <w:pPr/>
      <w:r>
        <w:rPr/>
        <w:t xml:space="preserve">Allah’ın terbiye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ve ihsanda bulunma yönü, rububiyetin hangi tarafını daha belirgin kılar? (7 kelime)</w:t>
      </w:r>
    </w:p>
    <w:p>
      <w:pPr/>
      <w:r>
        <w:rPr/>
        <w:t xml:space="preserve">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sıfat içinde insanın da sınırlı biçimde bildiği hangileri sayılmıştır? (12 kelime)</w:t>
      </w:r>
    </w:p>
    <w:p>
      <w:pPr/>
      <w:r>
        <w:rPr/>
        <w:t xml:space="preserve">Yaşamak, bilmek,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içinde hissedilen uluhiyet, inanç bakımından hangi temel sonuca destek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“kendini tanıttırır, bildirir” denmesi neyi vurgular? (12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1 - CEVAPLAR</w:t>
      </w:r>
    </w:p>
    <w:p>
      <w:pPr/>
      <w:r>
        <w:rPr/>
        <w:t xml:space="preserve">1-) Parçada “faaliyet” içinde görünen “rububiyet” hangi temel vasıflarla kendini belli etmektedir?</w:t>
      </w:r>
    </w:p>
    <w:p>
      <w:pPr/>
      <w:r>
        <w:rPr/>
        <w:t xml:space="preserve">Bilgi ve hikmetle meydana getirme, düzen ve ölçüyle ayarlama, irade ve kasıtla değiştirme ve tamamlama, merhamet ve rahmetle rızık verme ve ihsanda bulunma gibi tasarruflarla kendini göstermektedir.</w:t>
      </w:r>
    </w:p>
    <w:p>
      <w:pPr/>
      <w:r>
        <w:rPr/>
        <w:t xml:space="preserve">2-) Yaratma ve icat etme ile düzenleme ve ölçülendirme arasında nasıl bir ilişki kurulmuştur?</w:t>
      </w:r>
    </w:p>
    <w:p>
      <w:pPr/>
      <w:r>
        <w:rPr/>
        <w:t xml:space="preserve">Önce var etmenin, ardından da onu planlı ve dengeli biçimde şekillendirmenin bulunduğu gösterilmiştir.</w:t>
      </w:r>
    </w:p>
    <w:p>
      <w:pPr/>
      <w:r>
        <w:rPr/>
        <w:t xml:space="preserve">3-) Takdir, tasvir, tedbir ve tedvir kavramları daha çok hangi yönü anlatır?</w:t>
      </w:r>
    </w:p>
    <w:p>
      <w:pPr/>
      <w:r>
        <w:rPr/>
        <w:t xml:space="preserve">Eşyanın ölçülü, planlı, yönetilen ve dönüşüm içinde idare edilen yapısını anlatır.</w:t>
      </w:r>
    </w:p>
    <w:p>
      <w:pPr/>
      <w:r>
        <w:rPr/>
        <w:t xml:space="preserve">4-) Tasvir ve tedbir kavramları arasında nasıl bir anlam bağı vardır?</w:t>
      </w:r>
    </w:p>
    <w:p>
      <w:pPr/>
      <w:r>
        <w:rPr/>
        <w:t xml:space="preserve">Biri şekil ve özellik verme yönünü, diğeri ise o verilen yapının yönetilip korunması yönünü tamamlar.</w:t>
      </w:r>
    </w:p>
    <w:p>
      <w:pPr/>
      <w:r>
        <w:rPr/>
        <w:t xml:space="preserve">5-) “Şefkat ve rahmet” ile yapılan işler neden ulvî bir anlam taşır?</w:t>
      </w:r>
    </w:p>
    <w:p>
      <w:pPr/>
      <w:r>
        <w:rPr/>
        <w:t xml:space="preserve">Çünkü sadece düzen kurmakla kalmayıp ihtiyaç sahiplerine lütuf ve yardım ulaştırmayı da gösterir.</w:t>
      </w:r>
    </w:p>
    <w:p>
      <w:pPr/>
      <w:r>
        <w:rPr/>
        <w:t xml:space="preserve">6-) Tenzil ve tekmil ifadeleri birlikte neyi hissettirir?</w:t>
      </w:r>
    </w:p>
    <w:p>
      <w:pPr/>
      <w:r>
        <w:rPr/>
        <w:t xml:space="preserve">Varlıkların yerli yerince gönderildiğini ve eksikten kemale doğru tamamlandığını hissettirir.</w:t>
      </w:r>
    </w:p>
    <w:p>
      <w:pPr/>
      <w:r>
        <w:rPr/>
        <w:t xml:space="preserve">7-) Uluhiyetin ortaya çıkışı hangi iki ana delil grubu ile bildirilmektedir?</w:t>
      </w:r>
    </w:p>
    <w:p>
      <w:pPr/>
      <w:r>
        <w:rPr/>
        <w:t xml:space="preserve">Güzel isimlerin merhamet ve kerem taşıyan tecellileriyle ve yedi sabit sıfatın heybetli ve hoş tecellileriyle bildirilmektedir.</w:t>
      </w:r>
    </w:p>
    <w:p>
      <w:pPr/>
      <w:r>
        <w:rPr/>
        <w:t xml:space="preserve">8-) Parçada isimler ile sıfatlar arasında nasıl bir bağ kurulmuştur?</w:t>
      </w:r>
    </w:p>
    <w:p>
      <w:pPr/>
      <w:r>
        <w:rPr/>
        <w:t xml:space="preserve">İsimlerin tecellileri ve sıfatların yansımaları birlikte Allah’ı tanıtıp bildiren deliller olarak sunulmuştur.</w:t>
      </w:r>
    </w:p>
    <w:p>
      <w:pPr/>
      <w:r>
        <w:rPr/>
        <w:t xml:space="preserve">9-) Yedi sübutî sıfatın tecellileri neden hem “celalli” hem “cemalli” olarak nitelenmiştir?</w:t>
      </w:r>
    </w:p>
    <w:p>
      <w:pPr/>
      <w:r>
        <w:rPr/>
        <w:t xml:space="preserve">Çünkü bu tecellilerde hem kudret ve azamet hem de güzellik ve lütuf birlikte görülür.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2 - CEVAPLAR</w:t>
      </w:r>
    </w:p>
    <w:p>
      <w:pPr/>
      <w:r>
        <w:rPr/>
        <w:t xml:space="preserve">1-) Bu ilahî idareyi gösteren işlerde neden “ilim” ve “hikmet” birlikte anılmış olabilir?</w:t>
      </w:r>
    </w:p>
    <w:p>
      <w:pPr/>
      <w:r>
        <w:rPr/>
        <w:t xml:space="preserve">Çünkü yapılan işlerin hem bilinçli hem de yerli yerinde, amaçlı ve faydalı olduğu anlatılmak istenmektedir.</w:t>
      </w:r>
    </w:p>
    <w:p>
      <w:pPr/>
      <w:r>
        <w:rPr/>
        <w:t xml:space="preserve">2-) Halk, icad, sun’ ve ibda’ ifadeleri birlikte düşünüldüğünde hangi ortak düşünce ortaya çıkar?</w:t>
      </w:r>
    </w:p>
    <w:p>
      <w:pPr/>
      <w:r>
        <w:rPr/>
        <w:t xml:space="preserve">Varlıkların sanatlı, bilinçli ve kudretli bir şekilde meydana getirildiği düşüncesi ortaya çıkar.</w:t>
      </w:r>
    </w:p>
    <w:p>
      <w:pPr/>
      <w:r>
        <w:rPr/>
        <w:t xml:space="preserve">3-) Nizam ve mizan ifadeleri kâinatta hangi özelliğin hâkim olduğunu anlatır?</w:t>
      </w:r>
    </w:p>
    <w:p>
      <w:pPr/>
      <w:r>
        <w:rPr/>
        <w:t xml:space="preserve">Denge, ölçü ve uyumun hâkim olduğunu anlatır.</w:t>
      </w:r>
    </w:p>
    <w:p>
      <w:pPr/>
      <w:r>
        <w:rPr/>
        <w:t xml:space="preserve">4-) “İrade”nin eklenmesi, meydana gelen değişimlerin nasıl olduğunu bildirir?</w:t>
      </w:r>
    </w:p>
    <w:p>
      <w:pPr/>
      <w:r>
        <w:rPr/>
        <w:t xml:space="preserve">Zorunlu veya kör bir akışla değil, seçime dayalı bir şekilde olduğunu bildirir.</w:t>
      </w:r>
    </w:p>
    <w:p>
      <w:pPr/>
      <w:r>
        <w:rPr/>
        <w:t xml:space="preserve">5-) Tahvil ve tebdil gibi değişim bildiren işler niçin önemlidir?</w:t>
      </w:r>
    </w:p>
    <w:p>
      <w:pPr/>
      <w:r>
        <w:rPr/>
        <w:t xml:space="preserve">Çünkü değişimin de başıboş değil, ilahî idare altında gerçekleştiğini gösterir.</w:t>
      </w:r>
    </w:p>
    <w:p>
      <w:pPr/>
      <w:r>
        <w:rPr/>
        <w:t xml:space="preserve">6-) Rububiyetin içinde açıkça hissedilen hakikat hangisidir?</w:t>
      </w:r>
    </w:p>
    <w:p>
      <w:pPr/>
      <w:r>
        <w:rPr/>
        <w:t xml:space="preserve">Uluhiyetin belirgin şekilde ortaya çıkmasıdır.</w:t>
      </w:r>
    </w:p>
    <w:p>
      <w:pPr/>
      <w:r>
        <w:rPr/>
        <w:t xml:space="preserve">7-) Sıfatların “celalli ve cemalli” tecellileri neyi anlatır?</w:t>
      </w:r>
    </w:p>
    <w:p>
      <w:pPr/>
      <w:r>
        <w:rPr/>
        <w:t xml:space="preserve">Allah’ın hem azamet ve kudretini hem de lütuf ve güzelliğini birlikte gösterdiğini anlatır.</w:t>
      </w:r>
    </w:p>
    <w:p>
      <w:pPr/>
      <w:r>
        <w:rPr/>
        <w:t xml:space="preserve">8-) Sem’, basar ve kelâm sıfatları kul açısından hangi şuuru geliştirebilir?</w:t>
      </w:r>
    </w:p>
    <w:p>
      <w:pPr/>
      <w:r>
        <w:rPr/>
        <w:t xml:space="preserve">Allah’ın işittiğini, gördüğünü ve bildirdiğini düşünerek sorumluluk ve bilinçle yaşamayı geliştirebilir.</w:t>
      </w:r>
    </w:p>
    <w:p>
      <w:pPr/>
      <w:r>
        <w:rPr/>
        <w:t xml:space="preserve">9-) Yedi sıfatın tecellileri için hangi iki yön birlikte zikredilmiştir?</w:t>
      </w:r>
    </w:p>
    <w:p>
      <w:pPr/>
      <w:r>
        <w:rPr/>
        <w:t xml:space="preserve">Hem heybet ve azamet bildiren tarafı hem de güzellik ve lütuf bildiren tarafı birlikte anılmıştır.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3 - CEVAPLAR</w:t>
      </w:r>
    </w:p>
    <w:p>
      <w:pPr/>
      <w:r>
        <w:rPr/>
        <w:t xml:space="preserve">1-) Metne göre rububiyet hakikatinin görüldüğü alan sadece canlılar mıdır?</w:t>
      </w:r>
    </w:p>
    <w:p>
      <w:pPr/>
      <w:r>
        <w:rPr/>
        <w:t xml:space="preserve">Hayır, genel olarak faaliyet içindeki bütün düzenli ve hikmetli tasarruflar bu hakikati gösterir.</w:t>
      </w:r>
    </w:p>
    <w:p>
      <w:pPr/>
      <w:r>
        <w:rPr/>
        <w:t xml:space="preserve">2-) İlim ve hikmetle yapılan işler neden rububiyetin delili sayılır?</w:t>
      </w:r>
    </w:p>
    <w:p>
      <w:pPr/>
      <w:r>
        <w:rPr/>
        <w:t xml:space="preserve">Çünkü bunlar, varlıkların bilinçli bir bilgi ve amaçla idare edildiğini gösterir.</w:t>
      </w:r>
    </w:p>
    <w:p>
      <w:pPr/>
      <w:r>
        <w:rPr/>
        <w:t xml:space="preserve">3-) “Kasıt” kelimesinin burada kullanılmasından hangi sonuç çıkarılır?</w:t>
      </w:r>
    </w:p>
    <w:p>
      <w:pPr/>
      <w:r>
        <w:rPr/>
        <w:t xml:space="preserve">Yapılan işlerin amaçlı ve hedefli olduğu sonucu çıkarılır.</w:t>
      </w:r>
    </w:p>
    <w:p>
      <w:pPr/>
      <w:r>
        <w:rPr/>
        <w:t xml:space="preserve">4-) Nizam ve mizan ile yapılan işler, insanı hangi sonuca götürür?</w:t>
      </w:r>
    </w:p>
    <w:p>
      <w:pPr/>
      <w:r>
        <w:rPr/>
        <w:t xml:space="preserve">Kâinatta sağlam bir denge ve plan bulunduğu sonucuna götürür.</w:t>
      </w:r>
    </w:p>
    <w:p>
      <w:pPr/>
      <w:r>
        <w:rPr/>
        <w:t xml:space="preserve">5-) Parçaya göre rububiyet, kendini insana nasıl tanıtır?</w:t>
      </w:r>
    </w:p>
    <w:p>
      <w:pPr/>
      <w:r>
        <w:rPr/>
        <w:t xml:space="preserve">Kâinattaki düzenli işler, hikmetli icraatlar ve rahmet dolu tasarruflar üzerinden tanıtır.</w:t>
      </w:r>
    </w:p>
    <w:p>
      <w:pPr/>
      <w:r>
        <w:rPr/>
        <w:t xml:space="preserve">6-) Uluhiyetin belirginleşmesinde esma-i hüsna nasıl bir rol oynamaktadır?</w:t>
      </w:r>
    </w:p>
    <w:p>
      <w:pPr/>
      <w:r>
        <w:rPr/>
        <w:t xml:space="preserve">Güzel isimler, merhametli ve cömert tecellileriyle ilahî varlığı ve yakın ilgiyi tanıtmaktadır.</w:t>
      </w:r>
    </w:p>
    <w:p>
      <w:pPr/>
      <w:r>
        <w:rPr/>
        <w:t xml:space="preserve">7-) Hayat, ilim ve kudret sıfatlarının birlikte düşünülmesi nasıl bir anlam verir?</w:t>
      </w:r>
    </w:p>
    <w:p>
      <w:pPr/>
      <w:r>
        <w:rPr/>
        <w:t xml:space="preserve">Diri, bilen ve gücü yeten bir ilahî fiil sahibini tanıtır.</w:t>
      </w:r>
    </w:p>
    <w:p>
      <w:pPr/>
      <w:r>
        <w:rPr/>
        <w:t xml:space="preserve">8-) Rahmet ve kerem taşıyan isim tecellileri insana neyi öğretir?</w:t>
      </w:r>
    </w:p>
    <w:p>
      <w:pPr/>
      <w:r>
        <w:rPr/>
        <w:t xml:space="preserve">Allah’ın nimet verici, lütufkâr ve kullarına merhamet eden olduğunu öğretir.</w:t>
      </w:r>
    </w:p>
    <w:p>
      <w:pPr/>
      <w:r>
        <w:rPr/>
        <w:t xml:space="preserve">9-) Parçaya göre Allah’ı tanıma yolu daha çok nereden geçmektedir?</w:t>
      </w:r>
    </w:p>
    <w:p>
      <w:pPr/>
      <w:r>
        <w:rPr/>
        <w:t xml:space="preserve">Kâinattaki fiiller, tasarruflar, isim tecellileri ve sıfat yansımaları üzerinde düşünmekten geçmektedir.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4 - CEVAPLAR</w:t>
      </w:r>
    </w:p>
    <w:p>
      <w:pPr/>
      <w:r>
        <w:rPr/>
        <w:t xml:space="preserve">1-) Parçada rububiyet hakikati hangi çerçeve içinde ele alınmıştır?</w:t>
      </w:r>
    </w:p>
    <w:p>
      <w:pPr/>
      <w:r>
        <w:rPr/>
        <w:t xml:space="preserve">Sürekli işleyen ilahî faaliyet ve tasarruflar çerçevesinde ele alınmıştır.</w:t>
      </w:r>
    </w:p>
    <w:p>
      <w:pPr/>
      <w:r>
        <w:rPr/>
        <w:t xml:space="preserve">2-) “Halk ve icad” tarafı daha çok neyi gösterirken, “takdir ve tedbir” tarafı neyi gösterir?</w:t>
      </w:r>
    </w:p>
    <w:p>
      <w:pPr/>
      <w:r>
        <w:rPr/>
        <w:t xml:space="preserve">İlki var etme gücünü, ikincisi ise düzenleme ve yönetme hikmetini gösterir.</w:t>
      </w:r>
    </w:p>
    <w:p>
      <w:pPr/>
      <w:r>
        <w:rPr/>
        <w:t xml:space="preserve">3-) İlim ve hikmetle ilgili fiiller, Allah’ın hangi yönünü düşündürür?</w:t>
      </w:r>
    </w:p>
    <w:p>
      <w:pPr/>
      <w:r>
        <w:rPr/>
        <w:t xml:space="preserve">Her şeyi bilen ve her işi yerli yerinde yapan yönünü düşündürür.</w:t>
      </w:r>
    </w:p>
    <w:p>
      <w:pPr/>
      <w:r>
        <w:rPr/>
        <w:t xml:space="preserve">4-) Şefkat ve rahmetle anılan işler hangi yönü öne çıkarır?</w:t>
      </w:r>
    </w:p>
    <w:p>
      <w:pPr/>
      <w:r>
        <w:rPr/>
        <w:t xml:space="preserve">Varlıkların ihtiyaçlarının görülmesi, nimetlendirilmesi ve onlara cömertçe ikram edilmesi yönünü öne çıkarır.</w:t>
      </w:r>
    </w:p>
    <w:p>
      <w:pPr/>
      <w:r>
        <w:rPr/>
        <w:t xml:space="preserve">5-) Rububiyetin içinden hissedilen uluhiyet neden “bedahetle” anılmıştır?</w:t>
      </w:r>
    </w:p>
    <w:p>
      <w:pPr/>
      <w:r>
        <w:rPr/>
        <w:t xml:space="preserve">Çünkü delilleri çok açık olduğu için akla ve kalbe güçlü biçimde kendini hissettirmektedir.</w:t>
      </w:r>
    </w:p>
    <w:p>
      <w:pPr/>
      <w:r>
        <w:rPr/>
        <w:t xml:space="preserve">6-) Esma-i hüsnanın hangi tarz tecellileri burada özellikle öne çıkarılmıştır?</w:t>
      </w:r>
    </w:p>
    <w:p>
      <w:pPr/>
      <w:r>
        <w:rPr/>
        <w:t xml:space="preserve">Acıyan, esirgeyen ve cömertçe veren tecellileri öne çıkarılmıştır.</w:t>
      </w:r>
    </w:p>
    <w:p>
      <w:pPr/>
      <w:r>
        <w:rPr/>
        <w:t xml:space="preserve">7-) Esma-i hüsna ile yedi sıfatın birlikte anılması neden anlamlıdır?</w:t>
      </w:r>
    </w:p>
    <w:p>
      <w:pPr/>
      <w:r>
        <w:rPr/>
        <w:t xml:space="preserve">Çünkü Allah’ın hem isimleriyle hem de sıfatlarıyla kâinatta tanındığı gösterilmektedir.</w:t>
      </w:r>
    </w:p>
    <w:p>
      <w:pPr/>
      <w:r>
        <w:rPr/>
        <w:t xml:space="preserve">8-) Esma-i hüsnanın rahmet ve kerem yüklü tecellileri kulun Allah ile ilişkisini nasıl etkiler?</w:t>
      </w:r>
    </w:p>
    <w:p>
      <w:pPr/>
      <w:r>
        <w:rPr/>
        <w:t xml:space="preserve">Korkuyla beraber sevgi, umut ve yakınlık hissini de güçlendirir.</w:t>
      </w:r>
    </w:p>
    <w:p>
      <w:pPr/>
      <w:r>
        <w:rPr/>
        <w:t xml:space="preserve">9-) Metne göre Allah’ı tanımada isimler mi daha öndedir, sıfatlar mı; yoksa ikisi birlikte mi işler?</w:t>
      </w:r>
    </w:p>
    <w:p>
      <w:pPr/>
      <w:r>
        <w:rPr/>
        <w:t xml:space="preserve">İkisi birlikte işler; hem isimler hem sıfatlar Allah’ı bildirir.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5 - CEVAPLAR</w:t>
      </w:r>
    </w:p>
    <w:p>
      <w:pPr/>
      <w:r>
        <w:rPr/>
        <w:t xml:space="preserve">1-) Metindeki ilk cümlede rububiyetin ortaya koyduğu işler kaç ana başlık altında toplanabilir?</w:t>
      </w:r>
    </w:p>
    <w:p>
      <w:pPr/>
      <w:r>
        <w:rPr/>
        <w:t xml:space="preserve">Bilgi ve hikmetle yaratma, düzen ve ölçüyle yönetme, irade ve kasıtla değiştirme, merhamet ve rahmetle nimetlendirme başlıklarında toplanabilir.</w:t>
      </w:r>
    </w:p>
    <w:p>
      <w:pPr/>
      <w:r>
        <w:rPr/>
        <w:t xml:space="preserve">2-) Rububiyetin görünmesinde “şuunat” ve “tasarrufat” ifadeleri neyi anlatır?</w:t>
      </w:r>
    </w:p>
    <w:p>
      <w:pPr/>
      <w:r>
        <w:rPr/>
        <w:t xml:space="preserve">Allah’ın kâinatta çeşitli yönlerden icra ettiği işler ve yönetici müdahalelerini anlatır.</w:t>
      </w:r>
    </w:p>
    <w:p>
      <w:pPr/>
      <w:r>
        <w:rPr/>
        <w:t xml:space="preserve">3-) Kasıt ve iradeyle yapılan tasarruflar hangi sonuca işaret eder?</w:t>
      </w:r>
    </w:p>
    <w:p>
      <w:pPr/>
      <w:r>
        <w:rPr/>
        <w:t xml:space="preserve">Kâinattaki değişimlerin şuursuz ve başıboş değil, tercih ve maksatla gerçekleştiğini gösterir.</w:t>
      </w:r>
    </w:p>
    <w:p>
      <w:pPr/>
      <w:r>
        <w:rPr/>
        <w:t xml:space="preserve">4-) Parçaya göre rububiyet sadece güç göstermesi midir, yoksa başka yönler de var mıdır?</w:t>
      </w:r>
    </w:p>
    <w:p>
      <w:pPr/>
      <w:r>
        <w:rPr/>
        <w:t xml:space="preserve">Sadece güç değil; bilgi, hikmet, merhamet, düzen ve irade gibi birçok yönü de vardır.</w:t>
      </w:r>
    </w:p>
    <w:p>
      <w:pPr/>
      <w:r>
        <w:rPr/>
        <w:t xml:space="preserve">5-) Uluhiyetin rububiyet içinde hissedilmesi ne anlama gelir?</w:t>
      </w:r>
    </w:p>
    <w:p>
      <w:pPr/>
      <w:r>
        <w:rPr/>
        <w:t xml:space="preserve">Kâinattaki yönetim ve terbiye faaliyetlerinin, bunların sahibinin ilah olduğunu göstermesi demektir.</w:t>
      </w:r>
    </w:p>
    <w:p>
      <w:pPr/>
      <w:r>
        <w:rPr/>
        <w:t xml:space="preserve">6-) Uluhiyetin rububiyet içinde hissedilmesi, delilin hangi özelliğine işaret eder?</w:t>
      </w:r>
    </w:p>
    <w:p>
      <w:pPr/>
      <w:r>
        <w:rPr/>
        <w:t xml:space="preserve">Delilin açık, güçlü ve doğrudan fark edilebilir olduğuna işaret eder.</w:t>
      </w:r>
    </w:p>
    <w:p>
      <w:pPr/>
      <w:r>
        <w:rPr/>
        <w:t xml:space="preserve">7-) Parçada “tanıttırır” ve “bildirir” fiillerinin tekrarı neden önemlidir?</w:t>
      </w:r>
    </w:p>
    <w:p>
      <w:pPr/>
      <w:r>
        <w:rPr/>
        <w:t xml:space="preserve">Çünkü kâinatın sessiz ve anlamsız olmadığını, Allah’ı haber veren bir ders gibi olduğunu anlatır.</w:t>
      </w:r>
    </w:p>
    <w:p>
      <w:pPr/>
      <w:r>
        <w:rPr/>
        <w:t xml:space="preserve">8-) Esma-i hüsnanın tecellileri için özellikle hangi ahlâkî nitelikler vurgulanmıştır?</w:t>
      </w:r>
    </w:p>
    <w:p>
      <w:pPr/>
      <w:r>
        <w:rPr/>
        <w:t xml:space="preserve">Merhamet ve cömertlik mânâları öne çıkarılmıştır.</w:t>
      </w:r>
    </w:p>
    <w:p>
      <w:pPr/>
      <w:r>
        <w:rPr/>
        <w:t xml:space="preserve">9-) Bütün pasaj bir bütün olarak değerlendirildiğinde hangi imanî yöntem öğretilmektedir?</w:t>
      </w:r>
    </w:p>
    <w:p>
      <w:pPr/>
      <w:r>
        <w:rPr/>
        <w:t xml:space="preserve">Kâinattaki fiillerden rububiyeti, rububiyetten uluhiyeti, oradan da Allah’ın isim ve sıfatlarını anlama yöntemi öğretilmektedir.</w:t>
      </w:r>
    </w:p>
    <w:p>
      <w:r>
        <w:br w:type="page"/>
      </w:r>
    </w:p>
    <w:p>
      <w:pPr>
        <w:pStyle w:val="Heading2"/>
      </w:pPr>
      <w:r>
        <w:t>11sinif ayetul-kubra-p71-dogrudan-marifet-19-mertebe-1-hakikat-rububiyet-ve-uluhiyetin-suunat-ve-tecellileri-esma-ve-sifat-i-seba - Set 6 - CEVAPLAR</w:t>
      </w:r>
    </w:p>
    <w:p>
      <w:pPr/>
      <w:r>
        <w:rPr/>
        <w:t xml:space="preserve">1-) Parçanın başında sözü edilen “faaliyet hakikati” tek başına mı bırakılıyor, yoksa başka bir hakikate bağlanıyor mu?</w:t>
      </w:r>
    </w:p>
    <w:p>
      <w:pPr/>
      <w:r>
        <w:rPr/>
        <w:t xml:space="preserve">Tek başına bırakılmıyor; onun içinde görünen rububiyete ve oradan da uluhiyete bağlanıyor.</w:t>
      </w:r>
    </w:p>
    <w:p>
      <w:pPr/>
      <w:r>
        <w:rPr/>
        <w:t xml:space="preserve">2-) Nizam ve mizan ile ilgili kısımda hangi anlam öne çıkmaktadır?</w:t>
      </w:r>
    </w:p>
    <w:p>
      <w:pPr/>
      <w:r>
        <w:rPr/>
        <w:t xml:space="preserve">Eşyada rastgelelik değil; ölçü, düzen, plan ve idarenin bulunduğu anlatılmaktadır.</w:t>
      </w:r>
    </w:p>
    <w:p>
      <w:pPr/>
      <w:r>
        <w:rPr/>
        <w:t xml:space="preserve">3-) İt’am, in’am, ikram ve ihsan kavramları birlikte ele alınınca hangi ortak anlam ortaya çıkar?</w:t>
      </w:r>
    </w:p>
    <w:p>
      <w:pPr/>
      <w:r>
        <w:rPr/>
        <w:t xml:space="preserve">Canlıların ihtiyaçlarının karşılanması ve onlara lütufkâr bir şekilde nimet verilmesi anlamı ortaya çıkar.</w:t>
      </w:r>
    </w:p>
    <w:p>
      <w:pPr/>
      <w:r>
        <w:rPr/>
        <w:t xml:space="preserve">4-) Rububiyetin “kendini gösterir ve tanıttırır” şeklinde anlatılması ne demektir?</w:t>
      </w:r>
    </w:p>
    <w:p>
      <w:pPr/>
      <w:r>
        <w:rPr/>
        <w:t xml:space="preserve">Allah’ın terbiye ve idaresinin, eserleri üzerinden açıkça fark edilebilecek biçimde ortaya çıktığı demektir.</w:t>
      </w:r>
    </w:p>
    <w:p>
      <w:pPr/>
      <w:r>
        <w:rPr/>
        <w:t xml:space="preserve">5-) Rızık verme ve ihsanda bulunma yönü, rububiyetin hangi tarafını daha belirgin kılar?</w:t>
      </w:r>
    </w:p>
    <w:p>
      <w:pPr/>
      <w:r>
        <w:rPr/>
        <w:t xml:space="preserve">Şefkatli ve merhametli tarafını daha belirgin kılar.</w:t>
      </w:r>
    </w:p>
    <w:p>
      <w:pPr/>
      <w:r>
        <w:rPr/>
        <w:t xml:space="preserve">6-) Yedi sıfat içinde insanın da sınırlı biçimde bildiği hangileri sayılmıştır?</w:t>
      </w:r>
    </w:p>
    <w:p>
      <w:pPr/>
      <w:r>
        <w:rPr/>
        <w:t xml:space="preserve">Yaşamak, bilmek, güç yetirmek, istemek, işitmek, görmek ve konuşmakla ilgili olanlar sayılmıştır.</w:t>
      </w:r>
    </w:p>
    <w:p>
      <w:pPr/>
      <w:r>
        <w:rPr/>
        <w:t xml:space="preserve">7-) Rububiyet içinde hissedilen uluhiyet, inanç bakımından hangi temel sonuca destek verir?</w:t>
      </w:r>
    </w:p>
    <w:p>
      <w:pPr/>
      <w:r>
        <w:rPr/>
        <w:t xml:space="preserve">Allah’ın gerçek ilah olduğu sonucuna destek verir.</w:t>
      </w:r>
    </w:p>
    <w:p>
      <w:pPr/>
      <w:r>
        <w:rPr/>
        <w:t xml:space="preserve">8-) Parçanın sonunda “kendini tanıttırır, bildirir” denmesi neyi vurgular?</w:t>
      </w:r>
    </w:p>
    <w:p>
      <w:pPr/>
      <w:r>
        <w:rPr/>
        <w:t xml:space="preserve">Allah’ın isim ve sıfatlarının eserleri üzerinden insanın O’nu tanımasına yol açtığını vurgular.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8ec132dff14c95" /></Relationships>
</file>