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316c2ea844d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ayetul-kubra-p88-2-sir-nuraniyet-ve-itaat-sirriyla-az-cok-esitligi-gunes-kelime-nurani-ruhani-misalleri - Set 1</w:t>
      </w:r>
    </w:p>
    <w:p>
      <w:pPr/>
      <w:r>
        <w:rPr/>
        <w:t xml:space="preserve">1-) İkinci Sır’da ilk olarak verilen güneş misali hangi hakikati anlatmak için kullanılmıştır? (20 kelime)</w:t>
      </w:r>
    </w:p>
    <w:p>
      <w:pPr/>
      <w:r>
        <w:rPr/>
        <w:t xml:space="preserve">Bir olan ilahî kudretin,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Aynaların, parlak şeylerin ve su damlalarının çokluğu bu misalde neyi göstermektedir? (14 kelime)</w:t>
      </w:r>
    </w:p>
    <w:p>
      <w:pPr/>
      <w:r>
        <w:rPr/>
        <w:t xml:space="preserve">Çokluğun, yansımanın gerçekleşmesine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sözün bir kişiye ve çok sayıda kişiye ulaşması örneği hangi sonuca delil sayılmıştır? (16 kelime)</w:t>
      </w:r>
    </w:p>
    <w:p>
      <w:pPr/>
      <w:r>
        <w:rPr/>
        <w:t xml:space="preserve">İlâhî izinle 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Cebrail misalleri hangi ortak özelliği öne çıkarmaktadır? (13 kelime)</w:t>
      </w:r>
    </w:p>
    <w:p>
      <w:pPr/>
      <w:r>
        <w:rPr/>
        <w:t xml:space="preserve">Nurani olanın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“az” ve “çok” arasındaki ilişkinin nasıl kurulduğu söylenebilir? (13 kelime)</w:t>
      </w:r>
    </w:p>
    <w:p>
      <w:pPr/>
      <w:r>
        <w:rPr/>
        <w:t xml:space="preserve">İlâhî kudret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geçen örnekler daha çok hangi ana fikri desteklemektedir?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verilen misaller doğrudan Allah’ın zatını mı, yoksa kudretinin anlaşılmasını mı kolaylaştırmaktadır?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2</w:t>
      </w:r>
    </w:p>
    <w:p>
      <w:pPr/>
      <w:r>
        <w:rPr/>
        <w:t xml:space="preserve">1-) İkinci Sır’da nuraniyetin anılmasının temel sebebi nedir? (14 kelime)</w:t>
      </w:r>
    </w:p>
    <w:p>
      <w:pPr/>
      <w:r>
        <w:rPr/>
        <w:t xml:space="preserve">Nurani olan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Şeffafiyetin bu anlatımdaki görevi nasıl anlaşılmalıdır? (11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İtaat sırrı ifadesi, verilen örneklerde nasıl bir rol oynamaktadır? (9 kelime)</w:t>
      </w:r>
    </w:p>
    <w:p>
      <w:pPr/>
      <w:r>
        <w:rPr/>
        <w:t xml:space="preserve">Varlıkların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bir aynaya verdiği parlaklığın çok sayıda aynada da görülmesi neye benzetilmektedir? (12 kelime)</w:t>
      </w:r>
    </w:p>
    <w:p>
      <w:pPr/>
      <w:r>
        <w:rPr/>
        <w:t xml:space="preserve">Tek bir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sözün birçok kulağa aynı anda ulaşması örneği, hangi yanlış düşünceyi çürütmektedir? (9 kelime)</w:t>
      </w:r>
    </w:p>
    <w:p>
      <w:pPr/>
      <w:r>
        <w:rPr/>
        <w:t xml:space="preserve">Çok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veya nurani bir ruhânînin birçok yerde bulunabilmesi hangi düşünceye kapı açmaktadır? (16 kelime)</w:t>
      </w:r>
    </w:p>
    <w:p>
      <w:pPr/>
      <w:r>
        <w:rPr/>
        <w:t xml:space="preserve">Maddî ölçülere bağlı kalmadan,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“Bir” ile “çok” arasındaki farkın kalkması, iman bakımından hangi sonucu doğurur? (13 kelime)</w:t>
      </w:r>
    </w:p>
    <w:p>
      <w:pPr/>
      <w:r>
        <w:rPr/>
        <w:t xml:space="preserve">Büyük varlıkları yaratmakla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3</w:t>
      </w:r>
    </w:p>
    <w:p>
      <w:pPr/>
      <w:r>
        <w:rPr/>
        <w:t xml:space="preserve">1-) Güneş örneğinde asıl dikkat çekilen nokta güneşin kendisi midir, yoksa yansımanın yaygınlığı mıdır? (8 kelime)</w:t>
      </w:r>
    </w:p>
    <w:p>
      <w:pPr/>
      <w:r>
        <w:rPr/>
        <w:t xml:space="preserve">Asıl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 kelimenin milyonlarca kulağa ulaşmasından söz edilmesi, hangi ilahî özelliği anlamaya yardımcı olur? (11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Nurani bir varlığın tek yerde olduğu gibi çok yerde de bulunabilmesi hangi kıyas için hazırlanmıştır? (13 kelime)</w:t>
      </w:r>
    </w:p>
    <w:p>
      <w:pPr/>
      <w:r>
        <w:rPr/>
        <w:t xml:space="preserve">Allah’ın kudretinin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“Fark yoktur” vurgusu metinde neden tekrarlanmıştır? (11 kelime)</w:t>
      </w:r>
    </w:p>
    <w:p>
      <w:pPr/>
      <w:r>
        <w:rPr/>
        <w:t xml:space="preserve">Okuyucuya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sır, tevhid inancını nasıl desteklemektedir? (14 kelime)</w:t>
      </w:r>
    </w:p>
    <w:p>
      <w:pPr/>
      <w:r>
        <w:rPr/>
        <w:t xml:space="preserve">Tek bir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ilahî kudretin geniş faaliyetini anlamada hangi üç anahtar kavram öne çıkar? (6 kelime)</w:t>
      </w:r>
    </w:p>
    <w:p>
      <w:pPr/>
      <w:r>
        <w:rPr/>
        <w:t xml:space="preserve">Nuraniyet,</w:t>
      </w:r>
    </w:p>
    <w:p>
      <w:r>
        <w:rPr/>
        <w:t/>
      </w:r>
    </w:p>
    <w:p>
      <w:pPr/>
      <w:r>
        <w:rPr/>
        <w:t xml:space="preserve">7-) Bu parçayı okuyan bir öğrencinin çıkarabileceği en temel sonuç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4</w:t>
      </w:r>
    </w:p>
    <w:p>
      <w:pPr/>
      <w:r>
        <w:rPr/>
        <w:t xml:space="preserve">1-) Güneşin çok sayıda yansımaya sebep olması hangi açıdan önemlidir? (12 kelime)</w:t>
      </w:r>
    </w:p>
    <w:p>
      <w:pPr/>
      <w:r>
        <w:rPr/>
        <w:t xml:space="preserve">Bir kaynaktan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sözün tek kişiye ve çok kişiye ulaşması arasında zorluk farkı olmaması neyi düşündürür? (8 kelime)</w:t>
      </w:r>
    </w:p>
    <w:p>
      <w:pPr/>
      <w:r>
        <w:rPr/>
        <w:t xml:space="preserve">İlâhî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nuranî ruhânî örneklerinde ortak olarak hangi kolaylık vurgulanmaktadır? (12 kelime)</w:t>
      </w:r>
    </w:p>
    <w:p>
      <w:pPr/>
      <w:r>
        <w:rPr/>
        <w:t xml:space="preserve">Tek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kullanılan misallerde maddî engel fikri mi, yoksa engelleri aşan bir tasarruf fikri mi öne çıkmaktadır? (7 kelime)</w:t>
      </w:r>
    </w:p>
    <w:p>
      <w:pPr/>
      <w:r>
        <w:rPr/>
        <w:t xml:space="preserve">Engelleri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pasajdan hareketle, ilahî kudretin çok şeyle meşgul olması başka bir işe engel olur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sırda verilen deliller göz önüne alındığında, Allah’ın kudreti hakkında nasıl bir anlayış geliştirilir? (13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ilahî faaliyet neden geniş kapsamlıdır? (12 kelime)</w:t>
      </w:r>
    </w:p>
    <w:p>
      <w:pPr/>
      <w:r>
        <w:rPr/>
        <w:t xml:space="preserve">Çünkü kudret kayıtlı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5</w:t>
      </w:r>
    </w:p>
    <w:p>
      <w:pPr/>
      <w:r>
        <w:rPr/>
        <w:t xml:space="preserve">1-) İkinci Sır’da geçen ilk misal, birden çoğa geçişte hangi hükmü ispat etmeye yöneliktir? (10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ayna ve parlak yüzeyin bulunması neden mesele yapılmamaktadır? (11 kelime)</w:t>
      </w:r>
    </w:p>
    <w:p>
      <w:pPr/>
      <w:r>
        <w:rPr/>
        <w:t xml:space="preserve">Çünkü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kelimenin birçok kulağa aynı anda ulaşması, ilahî emrin hangi yönünü anlamaya yardım eder? (7 kelime)</w:t>
      </w:r>
    </w:p>
    <w:p>
      <w:pPr/>
      <w:r>
        <w:rPr/>
        <w:t xml:space="preserve">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ve Cebrail’in örnek verilmesi neden aynı başlık altında toplanabilir? (12 kelime)</w:t>
      </w:r>
    </w:p>
    <w:p>
      <w:pPr/>
      <w:r>
        <w:rPr/>
        <w:t xml:space="preserve">İkisi de nuranîlik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örnekler, sayı arttıkça güçlüğün artacağı düşüncesini nasıl değerlendiriyor? (8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ilahî kudret açısından çok sayıda varlığa yönelmek neden ayrı ayrı yorucu işler sayılmaz? (14 kelime)</w:t>
      </w:r>
    </w:p>
    <w:p>
      <w:pPr/>
      <w:r>
        <w:rPr/>
        <w:t xml:space="preserve">Çünkü kudret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 içinde bu sırın asıl mesajı bir cümleyle nasıl söylenebilir?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6</w:t>
      </w:r>
    </w:p>
    <w:p>
      <w:pPr/>
      <w:r>
        <w:rPr/>
        <w:t xml:space="preserve">1-) İkinci Sır’ın genel konusu bir ifade ile nasıl özetlenebilir? (8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misalinde aynalara verilen parlaklık, hangi hakikatin temsili sayılabilir? (9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bir varlığın birçok yerde bulunabilmesi örneği, insanın hangi sınırlı düşüncesini aşmasına yardım eder? (15 kelime)</w:t>
      </w:r>
    </w:p>
    <w:p>
      <w:pPr/>
      <w:r>
        <w:rPr/>
        <w:t xml:space="preserve">Bir şey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örneklerde “izin” ve “emir” vurgusu neden önemlidir? (12 kelime)</w:t>
      </w:r>
    </w:p>
    <w:p>
      <w:pPr/>
      <w:r>
        <w:rPr/>
        <w:t xml:space="preserve">Çünkü 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sırın anlatımında örneklerden sonuca gidilmesi hangi öğretim yoluna benzemektedir? (8 kelime)</w:t>
      </w:r>
    </w:p>
    <w:p>
      <w:pPr/>
      <w:r>
        <w:rPr/>
        <w:t xml:space="preserve">Somut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hareketle, çok sayıda varlığın yaratılması neden zor görülmemektedir? (14 kelime)</w:t>
      </w:r>
    </w:p>
    <w:p>
      <w:pPr/>
      <w:r>
        <w:rPr/>
        <w:t xml:space="preserve">Çünkü kudret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1 - CEVAPLAR</w:t>
      </w:r>
    </w:p>
    <w:p>
      <w:pPr/>
      <w:r>
        <w:rPr/>
        <w:t xml:space="preserve">1-) İkinci Sır’da ilk olarak verilen güneş misali hangi hakikati anlatmak için kullanılmıştır?</w:t>
      </w:r>
    </w:p>
    <w:p>
      <w:pPr/>
      <w:r>
        <w:rPr/>
        <w:t xml:space="preserve">Bir olan ilahî kudretin, çok sayıdaki varlık üzerinde de tek bir varlık üzerindeki kadar kolay tasarruf edebildiğini anlatmak için kullanılmıştır.</w:t>
      </w:r>
    </w:p>
    <w:p>
      <w:pPr/>
      <w:r>
        <w:rPr/>
        <w:t xml:space="preserve">2-) Aynaların, parlak şeylerin ve su damlalarının çokluğu bu misalde neyi göstermektedir?</w:t>
      </w:r>
    </w:p>
    <w:p>
      <w:pPr/>
      <w:r>
        <w:rPr/>
        <w:t xml:space="preserve">Çokluğun, yansımanın gerçekleşmesine engel olmadığını; az ile çok arasında kudret açısından fark bulunmadığını göstermektedir.</w:t>
      </w:r>
    </w:p>
    <w:p>
      <w:pPr/>
      <w:r>
        <w:rPr/>
        <w:t xml:space="preserve">3-) Tek bir sözün bir kişiye ve çok sayıda kişiye ulaşması örneği hangi sonuca delil sayılmıştır?</w:t>
      </w:r>
    </w:p>
    <w:p>
      <w:pPr/>
      <w:r>
        <w:rPr/>
        <w:t xml:space="preserve">İlâhî izinle bir işin bir kişide gerçekleşmesiyle milyonlarca kişide gerçekleşmesi arasında zorluk farkı olmayacağına delil sayılmıştır.</w:t>
      </w:r>
    </w:p>
    <w:p>
      <w:pPr/>
      <w:r>
        <w:rPr/>
        <w:t xml:space="preserve">4-) Göz ve Cebrail misalleri hangi ortak özelliği öne çıkarmaktadır?</w:t>
      </w:r>
    </w:p>
    <w:p>
      <w:pPr/>
      <w:r>
        <w:rPr/>
        <w:t xml:space="preserve">Nurani olanın aynı anda veya aynı kolaylıkla birçok yere yönelip bulunabilmesini öne çıkarmaktadır.</w:t>
      </w:r>
    </w:p>
    <w:p>
      <w:pPr/>
      <w:r>
        <w:rPr/>
        <w:t xml:space="preserve">5-) Parçada “az” ve “çok” arasındaki ilişkinin nasıl kurulduğu söylenebilir?</w:t>
      </w:r>
    </w:p>
    <w:p>
      <w:pPr/>
      <w:r>
        <w:rPr/>
        <w:t xml:space="preserve">İlâhî kudret bakımından az ile çok arasında gerçek bir güçlük farkı bulunmadığı söylenmektedir.</w:t>
      </w:r>
    </w:p>
    <w:p>
      <w:pPr/>
      <w:r>
        <w:rPr/>
        <w:t xml:space="preserve">6-) Bu bölümde geçen örnekler daha çok hangi ana fikri desteklemektedir?</w:t>
      </w:r>
    </w:p>
    <w:p>
      <w:pPr/>
      <w:r>
        <w:rPr/>
        <w:t xml:space="preserve">Allah’ın kudretinin sınırsız oluşunu ve çokluk karşısında zorlanmamasını desteklemektedir.</w:t>
      </w:r>
    </w:p>
    <w:p>
      <w:pPr/>
      <w:r>
        <w:rPr/>
        <w:t xml:space="preserve">7-) Bu pasajda verilen misaller doğrudan Allah’ın zatını mı, yoksa kudretinin anlaşılmasını mı kolaylaştırmaktadır?</w:t>
      </w:r>
    </w:p>
    <w:p>
      <w:pPr/>
      <w:r>
        <w:rPr/>
        <w:t xml:space="preserve">Kudretinin anlaşılmasını kolaylaştırmaktadır.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2 - CEVAPLAR</w:t>
      </w:r>
    </w:p>
    <w:p>
      <w:pPr/>
      <w:r>
        <w:rPr/>
        <w:t xml:space="preserve">1-) İkinci Sır’da nuraniyetin anılmasının temel sebebi nedir?</w:t>
      </w:r>
    </w:p>
    <w:p>
      <w:pPr/>
      <w:r>
        <w:rPr/>
        <w:t xml:space="preserve">Nurani olan şeylerde birden çok yerde görünme ve tesir etme kolaylığı bulunduğunu göstermek içindir.</w:t>
      </w:r>
    </w:p>
    <w:p>
      <w:pPr/>
      <w:r>
        <w:rPr/>
        <w:t xml:space="preserve">2-) Şeffafiyetin bu anlatımdaki görevi nasıl anlaşılmalıdır?</w:t>
      </w:r>
    </w:p>
    <w:p>
      <w:pPr/>
      <w:r>
        <w:rPr/>
        <w:t xml:space="preserve">İlâhî tasarrufun engellenmeden yansımasına ve görünmesine uygun bir zemin oluştuğunu anlatmaktadır.</w:t>
      </w:r>
    </w:p>
    <w:p>
      <w:pPr/>
      <w:r>
        <w:rPr/>
        <w:t xml:space="preserve">3-) İtaat sırrı ifadesi, verilen örneklerde nasıl bir rol oynamaktadır?</w:t>
      </w:r>
    </w:p>
    <w:p>
      <w:pPr/>
      <w:r>
        <w:rPr/>
        <w:t xml:space="preserve">Varlıkların ilahî emre boyun eğmesiyle işlerin zorlaşmadan gerçekleşmesini açıklamaktadır.</w:t>
      </w:r>
    </w:p>
    <w:p>
      <w:pPr/>
      <w:r>
        <w:rPr/>
        <w:t xml:space="preserve">4-) Güneşin bir aynaya verdiği parlaklığın çok sayıda aynada da görülmesi neye benzetilmektedir?</w:t>
      </w:r>
    </w:p>
    <w:p>
      <w:pPr/>
      <w:r>
        <w:rPr/>
        <w:t xml:space="preserve">Tek bir kudretin sayısız varlıkta aynı anda ve kolaylıkla tecelli etmesine benzetilmektedir.</w:t>
      </w:r>
    </w:p>
    <w:p>
      <w:pPr/>
      <w:r>
        <w:rPr/>
        <w:t xml:space="preserve">5-) Bir sözün birçok kulağa aynı anda ulaşması örneği, hangi yanlış düşünceyi çürütmektedir?</w:t>
      </w:r>
    </w:p>
    <w:p>
      <w:pPr/>
      <w:r>
        <w:rPr/>
        <w:t xml:space="preserve">Çok kişiye yönelmenin mutlaka daha zor olacağı düşüncesini çürütmektedir.</w:t>
      </w:r>
    </w:p>
    <w:p>
      <w:pPr/>
      <w:r>
        <w:rPr/>
        <w:t xml:space="preserve">6-) Gözün veya nurani bir ruhânînin birçok yerde bulunabilmesi hangi düşünceye kapı açmaktadır?</w:t>
      </w:r>
    </w:p>
    <w:p>
      <w:pPr/>
      <w:r>
        <w:rPr/>
        <w:t xml:space="preserve">Maddî ölçülere bağlı kalmadan, ilahî kudretin birden çok yerde aynı kolaylıkla tasarruf edebileceği düşüncesine kapı açmaktadır.</w:t>
      </w:r>
    </w:p>
    <w:p>
      <w:pPr/>
      <w:r>
        <w:rPr/>
        <w:t xml:space="preserve">7-) “Bir” ile “çok” arasındaki farkın kalkması, iman bakımından hangi sonucu doğurur?</w:t>
      </w:r>
    </w:p>
    <w:p>
      <w:pPr/>
      <w:r>
        <w:rPr/>
        <w:t xml:space="preserve">Büyük varlıkları yaratmakla küçükleri yaratmak arasında da zorluk farkı olmayacağına dair güven verir.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3 - CEVAPLAR</w:t>
      </w:r>
    </w:p>
    <w:p>
      <w:pPr/>
      <w:r>
        <w:rPr/>
        <w:t xml:space="preserve">1-) Güneş örneğinde asıl dikkat çekilen nokta güneşin kendisi midir, yoksa yansımanın yaygınlığı mıdır?</w:t>
      </w:r>
    </w:p>
    <w:p>
      <w:pPr/>
      <w:r>
        <w:rPr/>
        <w:t xml:space="preserve">Asıl dikkat çekilen, yansımanın çok yerde zahmetsizce gerçekleşmesidir.</w:t>
      </w:r>
    </w:p>
    <w:p>
      <w:pPr/>
      <w:r>
        <w:rPr/>
        <w:t xml:space="preserve">2-) Metinde bir kelimenin milyonlarca kulağa ulaşmasından söz edilmesi, hangi ilahî özelliği anlamaya yardımcı olur?</w:t>
      </w:r>
    </w:p>
    <w:p>
      <w:pPr/>
      <w:r>
        <w:rPr/>
        <w:t xml:space="preserve">İlâhî kudret ve tasarrufun yaygınlığını ve sınır tanımadığını anlamaya yardımcı olur.</w:t>
      </w:r>
    </w:p>
    <w:p>
      <w:pPr/>
      <w:r>
        <w:rPr/>
        <w:t xml:space="preserve">3-) Nurani bir varlığın tek yerde olduğu gibi çok yerde de bulunabilmesi hangi kıyas için hazırlanmıştır?</w:t>
      </w:r>
    </w:p>
    <w:p>
      <w:pPr/>
      <w:r>
        <w:rPr/>
        <w:t xml:space="preserve">Allah’ın kudretinin çok sayıda işe aynı anda yönelmesinin imkânsız olmadığını göstermeye hazırlık yapmaktadır.</w:t>
      </w:r>
    </w:p>
    <w:p>
      <w:pPr/>
      <w:r>
        <w:rPr/>
        <w:t xml:space="preserve">4-) “Fark yoktur” vurgusu metinde neden tekrarlanmıştır?</w:t>
      </w:r>
    </w:p>
    <w:p>
      <w:pPr/>
      <w:r>
        <w:rPr/>
        <w:t xml:space="preserve">Okuyucuya çokluk sebebiyle zorluk vehmedilmemesi gerektiğini kuvvetli biçimde hissettirmek için tekrarlanmıştır.</w:t>
      </w:r>
    </w:p>
    <w:p>
      <w:pPr/>
      <w:r>
        <w:rPr/>
        <w:t xml:space="preserve">5-) Bu sır, tevhid inancını nasıl desteklemektedir?</w:t>
      </w:r>
    </w:p>
    <w:p>
      <w:pPr/>
      <w:r>
        <w:rPr/>
        <w:t xml:space="preserve">Tek bir kudretin bütün varlıklara yeterli olduğunu göstererek birden fazla ilaha ihtiyaç olmadığını desteklemektedir.</w:t>
      </w:r>
    </w:p>
    <w:p>
      <w:pPr/>
      <w:r>
        <w:rPr/>
        <w:t xml:space="preserve">6-) Parçaya göre ilahî kudretin geniş faaliyetini anlamada hangi üç anahtar kavram öne çıkar?</w:t>
      </w:r>
    </w:p>
    <w:p>
      <w:pPr/>
      <w:r>
        <w:rPr/>
        <w:t xml:space="preserve">Nuraniyet, şeffaflık ve itaat öne çıkar.</w:t>
      </w:r>
    </w:p>
    <w:p>
      <w:pPr/>
      <w:r>
        <w:rPr/>
        <w:t xml:space="preserve">7-) Bu parçayı okuyan bir öğrencinin çıkarabileceği en temel sonuç nedir?</w:t>
      </w:r>
    </w:p>
    <w:p>
      <w:pPr/>
      <w:r>
        <w:rPr/>
        <w:t xml:space="preserve">Allah’ın kudreti için sayı, yer ve çokluk engel değildir.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4 - CEVAPLAR</w:t>
      </w:r>
    </w:p>
    <w:p>
      <w:pPr/>
      <w:r>
        <w:rPr/>
        <w:t xml:space="preserve">1-) Güneşin çok sayıda yansımaya sebep olması hangi açıdan önemlidir?</w:t>
      </w:r>
    </w:p>
    <w:p>
      <w:pPr/>
      <w:r>
        <w:rPr/>
        <w:t xml:space="preserve">Bir kaynaktan çıkan etkinin çok yerde birlikte ortaya çıkabileceğini göstermesi açısından önemlidir.</w:t>
      </w:r>
    </w:p>
    <w:p>
      <w:pPr/>
      <w:r>
        <w:rPr/>
        <w:t xml:space="preserve">2-) Bir sözün tek kişiye ve çok kişiye ulaşması arasında zorluk farkı olmaması neyi düşündürür?</w:t>
      </w:r>
    </w:p>
    <w:p>
      <w:pPr/>
      <w:r>
        <w:rPr/>
        <w:t xml:space="preserve">İlâhî emir ve tasarrufun çokluğa göre güçleşmediğini düşündürür.</w:t>
      </w:r>
    </w:p>
    <w:p>
      <w:pPr/>
      <w:r>
        <w:rPr/>
        <w:t xml:space="preserve">3-) Göz ve nuranî ruhânî örneklerinde ortak olarak hangi kolaylık vurgulanmaktadır?</w:t>
      </w:r>
    </w:p>
    <w:p>
      <w:pPr/>
      <w:r>
        <w:rPr/>
        <w:t xml:space="preserve">Tek bir yere yönelmedeki kolaylığın birçok yere yönelmede de devam etmesi vurgulanmaktadır.</w:t>
      </w:r>
    </w:p>
    <w:p>
      <w:pPr/>
      <w:r>
        <w:rPr/>
        <w:t xml:space="preserve">4-) Metinde kullanılan misallerde maddî engel fikri mi, yoksa engelleri aşan bir tasarruf fikri mi öne çıkmaktadır?</w:t>
      </w:r>
    </w:p>
    <w:p>
      <w:pPr/>
      <w:r>
        <w:rPr/>
        <w:t xml:space="preserve">Engelleri aşan bir tasarruf fikri öne çıkmaktadır.</w:t>
      </w:r>
    </w:p>
    <w:p>
      <w:pPr/>
      <w:r>
        <w:rPr/>
        <w:t xml:space="preserve">5-) Bu pasajdan hareketle, ilahî kudretin çok şeyle meşgul olması başka bir işe engel olur mu?</w:t>
      </w:r>
    </w:p>
    <w:p>
      <w:pPr/>
      <w:r>
        <w:rPr/>
        <w:t xml:space="preserve">Hayır, olmaz; çokluk onun tasarrufunu bölmez.</w:t>
      </w:r>
    </w:p>
    <w:p>
      <w:pPr/>
      <w:r>
        <w:rPr/>
        <w:t xml:space="preserve">6-) Bu sırda verilen deliller göz önüne alındığında, Allah’ın kudreti hakkında nasıl bir anlayış geliştirilir?</w:t>
      </w:r>
    </w:p>
    <w:p>
      <w:pPr/>
      <w:r>
        <w:rPr/>
        <w:t xml:space="preserve">Her şeyi kuşatan, sınıra takılmayan ve çokluk karşısında değişmeyen bir kudret anlayışı geliştirilir.</w:t>
      </w:r>
    </w:p>
    <w:p>
      <w:pPr/>
      <w:r>
        <w:rPr/>
        <w:t xml:space="preserve">7-) Metindeki anlatıma göre ilahî faaliyet neden geniş kapsamlıdır?</w:t>
      </w:r>
    </w:p>
    <w:p>
      <w:pPr/>
      <w:r>
        <w:rPr/>
        <w:t xml:space="preserve">Çünkü kudret kayıtlı ve dar değildir; sayısız varlığa aynı kolaylıkla yönelmesi mümkündür.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5 - CEVAPLAR</w:t>
      </w:r>
    </w:p>
    <w:p>
      <w:pPr/>
      <w:r>
        <w:rPr/>
        <w:t xml:space="preserve">1-) İkinci Sır’da geçen ilk misal, birden çoğa geçişte hangi hükmü ispat etmeye yöneliktir?</w:t>
      </w:r>
    </w:p>
    <w:p>
      <w:pPr/>
      <w:r>
        <w:rPr/>
        <w:t xml:space="preserve">Bir olan kudretin çoğalan muhataplar karşısında zorlanmadığını ispat etmeye yöneliktir.</w:t>
      </w:r>
    </w:p>
    <w:p>
      <w:pPr/>
      <w:r>
        <w:rPr/>
        <w:t xml:space="preserve">2-) Çok sayıda ayna ve parlak yüzeyin bulunması neden mesele yapılmamaktadır?</w:t>
      </w:r>
    </w:p>
    <w:p>
      <w:pPr/>
      <w:r>
        <w:rPr/>
        <w:t xml:space="preserve">Çünkü kaynak tek olsa da yansıma çok yerde kolayca ortaya çıkabilmektedir.</w:t>
      </w:r>
    </w:p>
    <w:p>
      <w:pPr/>
      <w:r>
        <w:rPr/>
        <w:t xml:space="preserve">3-) Tek bir kelimenin birçok kulağa aynı anda ulaşması, ilahî emrin hangi yönünü anlamaya yardım eder?</w:t>
      </w:r>
    </w:p>
    <w:p>
      <w:pPr/>
      <w:r>
        <w:rPr/>
        <w:t xml:space="preserve">Yayılma ve kuşatıcılık yönünü anlamaya yardım eder.</w:t>
      </w:r>
    </w:p>
    <w:p>
      <w:pPr/>
      <w:r>
        <w:rPr/>
        <w:t xml:space="preserve">4-) Gözün ve Cebrail’in örnek verilmesi neden aynı başlık altında toplanabilir?</w:t>
      </w:r>
    </w:p>
    <w:p>
      <w:pPr/>
      <w:r>
        <w:rPr/>
        <w:t xml:space="preserve">İkisi de nuranîlik sebebiyle çok yerde bulunma veya etkide bulunma kolaylığını anlatmaktadır.</w:t>
      </w:r>
    </w:p>
    <w:p>
      <w:pPr/>
      <w:r>
        <w:rPr/>
        <w:t xml:space="preserve">5-) Parçadaki örnekler, sayı arttıkça güçlüğün artacağı düşüncesini nasıl değerlendiriyor?</w:t>
      </w:r>
    </w:p>
    <w:p>
      <w:pPr/>
      <w:r>
        <w:rPr/>
        <w:t xml:space="preserve">Bu düşüncenin ilahî kudret için geçerli olmadığını gösteriyor.</w:t>
      </w:r>
    </w:p>
    <w:p>
      <w:pPr/>
      <w:r>
        <w:rPr/>
        <w:t xml:space="preserve">6-) Metne göre ilahî kudret açısından çok sayıda varlığa yönelmek neden ayrı ayrı yorucu işler sayılmaz?</w:t>
      </w:r>
    </w:p>
    <w:p>
      <w:pPr/>
      <w:r>
        <w:rPr/>
        <w:t xml:space="preserve">Çünkü kudret sınırlı değildir ve nuranî bir tasarrufla çokluk tek bir iş gibi gerçekleşir.</w:t>
      </w:r>
    </w:p>
    <w:p>
      <w:pPr/>
      <w:r>
        <w:rPr/>
        <w:t xml:space="preserve">7-) Metnin bütünü içinde bu sırın asıl mesajı bir cümleyle nasıl söylenebilir?</w:t>
      </w:r>
    </w:p>
    <w:p>
      <w:pPr/>
      <w:r>
        <w:rPr/>
        <w:t xml:space="preserve">Allah için bir şeyle çok şey arasında zorluk bakımından fark yoktur.</w:t>
      </w:r>
    </w:p>
    <w:p>
      <w:r>
        <w:br w:type="page"/>
      </w:r>
    </w:p>
    <w:p>
      <w:pPr>
        <w:pStyle w:val="Heading2"/>
      </w:pPr>
      <w:r>
        <w:t>11sinif ayetul-kubra-p88-2-sir-nuraniyet-ve-itaat-sirriyla-az-cok-esitligi-gunes-kelime-nurani-ruhani-misalleri - Set 6 - CEVAPLAR</w:t>
      </w:r>
    </w:p>
    <w:p>
      <w:pPr/>
      <w:r>
        <w:rPr/>
        <w:t xml:space="preserve">1-) İkinci Sır’ın genel konusu bir ifade ile nasıl özetlenebilir?</w:t>
      </w:r>
    </w:p>
    <w:p>
      <w:pPr/>
      <w:r>
        <w:rPr/>
        <w:t xml:space="preserve">İlâhî kudretin çokluk içinde de aynı kolaylıkla işlemesi.</w:t>
      </w:r>
    </w:p>
    <w:p>
      <w:pPr/>
      <w:r>
        <w:rPr/>
        <w:t xml:space="preserve">2-) Güneş misalinde aynalara verilen parlaklık, hangi hakikatin temsili sayılabilir?</w:t>
      </w:r>
    </w:p>
    <w:p>
      <w:pPr/>
      <w:r>
        <w:rPr/>
        <w:t xml:space="preserve">Tek kaynaktan gelen etkinin sayısız yerde görünmesinin temsili sayılabilir.</w:t>
      </w:r>
    </w:p>
    <w:p>
      <w:pPr/>
      <w:r>
        <w:rPr/>
        <w:t xml:space="preserve">3-) Nuranî bir varlığın birçok yerde bulunabilmesi örneği, insanın hangi sınırlı düşüncesini aşmasına yardım eder?</w:t>
      </w:r>
    </w:p>
    <w:p>
      <w:pPr/>
      <w:r>
        <w:rPr/>
        <w:t xml:space="preserve">Bir şey aynı anda ancak tek yerde olabilir şeklindeki maddî sınırlı düşünceyi aşmasına yardım eder.</w:t>
      </w:r>
    </w:p>
    <w:p>
      <w:pPr/>
      <w:r>
        <w:rPr/>
        <w:t xml:space="preserve">4-) Parçada geçen örneklerde “izin” ve “emir” vurgusu neden önemlidir?</w:t>
      </w:r>
    </w:p>
    <w:p>
      <w:pPr/>
      <w:r>
        <w:rPr/>
        <w:t xml:space="preserve">Çünkü bütün bu kolaylıkların bağımsız değil, ilahî irade ve kudretle gerçekleştiğini gösterir.</w:t>
      </w:r>
    </w:p>
    <w:p>
      <w:pPr/>
      <w:r>
        <w:rPr/>
        <w:t xml:space="preserve">5-) Bu sırın anlatımında örneklerden sonuca gidilmesi hangi öğretim yoluna benzemektedir?</w:t>
      </w:r>
    </w:p>
    <w:p>
      <w:pPr/>
      <w:r>
        <w:rPr/>
        <w:t xml:space="preserve">Somut örneklerden hareketle genel hükme ulaşma yoluna benzemektedir.</w:t>
      </w:r>
    </w:p>
    <w:p>
      <w:pPr/>
      <w:r>
        <w:rPr/>
        <w:t xml:space="preserve">6-) Buradan hareketle, çok sayıda varlığın yaratılması neden zor görülmemektedir?</w:t>
      </w:r>
    </w:p>
    <w:p>
      <w:pPr/>
      <w:r>
        <w:rPr/>
        <w:t xml:space="preserve">Çünkü kudret sınırlı değildir; nuraniyet, şeffaflık ve itaat gibi sırlarla çokluk engel olmaktan çıkmaktadır.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faf492485f4533" /></Relationships>
</file>