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4bfb7a97d4b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başında, bu eseri herkesin aynı ölçüde anlayamayacağı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Ulaşabildiği kadarını alması için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sebep, anlatımın daha çok kimin bakışına göre kurulduğunu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meselelerin herkese birden açılmaması normal midir? Metne göre nasıl?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parçalamamak, anlatımda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delil için birçok basamak verilmesi neye hazırlık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sebepte, bir konuda neden çok delil bir araya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bedenin sarsılması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Yazının aceleyle yazılması metnin düzenini nasıl etkilemiş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okuyucuya verilmek istenen genel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verilen örnekte bahçeye giren kişi bütün ürünlere ulaşabiliyor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düşünce, öğrenciye nasıl bir ümit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normaldir; çünkü çok büyüktürler.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Yazanın kendi bakışına göre.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bahçeye.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Hastalıklar yaşandığını.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Kanıt daha güçlü olsun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Sonuca sağlam ulaşmaya.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Bütünlüğü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anlamasa da fayda görebileceğini.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hepsine ulaşamıyor.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 zor olsa da faydalıdır; çalışınca herkes ondan nasibini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dağınık ve zor anlaşılır hâle getirmiş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sebepte anlatımın zor olmasının bir nedeni de konuların nasıl olmasıdır?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sebepte bir yaprağın tek cümle olabilmesi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sebepte uzun cümlelerin ortaya çıkmasının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bazen bir sayfada nasıl bir durum olabiliyor?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gerekçede yazının hangi mübarek zamanda yazıldığı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sebepte yazanın sağlık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bölümün tümüyle başka bir dilde olmasıyla ilgili ne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herkesin her meseleyi anlayamasa da tamamen boş kalmayacağı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sebebin ilki, yazının hangi özelliğini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sebepte geçen büyük inanç konusu anlatılırken meselelerin hangi iki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sebepte, bir hakikat neden parçalara ayrılmadan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tek bir cümle olabiliyor.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Manayı bölmeden korumak.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Konunun çok yoğun anlatıldığına.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kapsamlı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 kıymetlidir; ama bazı sebeplerle anlaması herkese kolay gelmeyebilir.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bir şekilde yazıldığı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Rahatsız ve yorgun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Ramazan’da.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Manası bozulmasın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Genişliği ve derinliği.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Kişisel gözlem ve anlayışla yazıldığını.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bir miktar nasip alır deniyor.</w:t>
            </w:r>
          </w:p>
        </w:tc>
      </w:tr>
    </w:tbl>
  </w:body>
</w:document>
</file>