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53c993ae9140d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rızık kaç türlü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rızığın “fıtrî” olması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Hakikî rızık için nasıl bir güvence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saklı rızık, insanı yaklaşık ne kadar süre yiyeceksiz yaşatabilir?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ayetul-kubra-p109-3-menzil-4-hakikat-rahimiyet-ve-rezzakiyet-rizkin-iki-kismi-fitri-taahhud-altinda-ve-suni-itiyad-iktisad-kanaat-vs-israf-hirs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rızıkta insanın hangi yanlışları etkili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Yapay rızık neden “zaruret gibi”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rızık gerçek mi, yoksa yapma mı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nimeti almak hangi güzel duygularla olmalıdır?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ayetul-kubra-p109-3-menzil-4-hakikat-rahimiyet-ve-rezzakiyet-rizkin-iki-kismi-fitri-taahhud-altinda-ve-suni-itiyad-iktisad-kanaat-vs-israf-hirs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Hırslı kişi hangi yanlış yola düşer?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ana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gerçek rızık hangi amaç içindir?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Yapay rızık insanın hangi yanlışıyla artar?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ayetul-kubra-p109-3-menzil-4-hakikat-rahimiyet-ve-rezzakiyet-rizkin-iki-kismi-fitri-taahhud-altinda-ve-suni-itiyad-iktisad-kanaat-vs-israf-hirs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Yirmi günden fazla yaşatabilir.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İlâhî güvence altında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yaratılışına uygun ve doğal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türlü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Şükür ve teşekkür duygusuyla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Yapma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 ona bağımlı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İsraf etmesi, kötü alışkanlık edinmesi ve nimeti yanlış kullanması etkili oluyor.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İsrafı ve kötü alışkanlığıyla artar.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 devam ettirmek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Rızığın iki çeşidi ve insanın onlara karşı tavrıdır.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Helâl emeği bırakıp her kapıyı çalmaya düşer.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Erken gelen ölüm, yalnız aç kalmaktan mı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ikinci rızık nasıl bir ihtiyaçtır?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Yapay rızıkta doğru insan nasıl tarif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Helâl çalışmak metinde nasıl değerli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ayetul-kubra-p109-3-menzil-4-hakikat-rahimiyet-ve-rezzakiyet-rizkin-iki-kismi-fitri-taahhud-altinda-ve-suni-itiyad-iktisad-kanaat-vs-israf-hirs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Savurganlık insanı hangi kötü sona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biri rızık için nasıl davranır?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Rızığın birinci çeşidi hangi ihtiyacı karşılar?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“Mecazî” denilen rızık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ayetul-kubra-p109-3-menzil-4-hakikat-rahimiyet-ve-rezzakiyet-rizkin-iki-kismi-fitri-taahhud-altinda-ve-suni-itiyad-iktisad-kanaat-vs-israf-hirs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bedeninde sonradan kullanmak için saklanan şeylere metinde ne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Fakat metin bu durumda gerçek sebep olarak neyi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Erken ölümde hangi iki kötü durumdan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rızık nasıl ortaya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ayetul-kubra-p109-3-menzil-4-hakikat-rahimiyet-ve-rezzakiyet-rizkin-iki-kismi-fitri-taahhud-altinda-ve-suni-itiyad-iktisad-kanaat-vs-israf-hirs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ayetul-kubra-p109-3-menzil-4-hakikat-rahimiyet-ve-rezzakiyet-rizkin-iki-kismi-fitri-taahhud-altinda-ve-suni-itiyad-iktisad-kanaat-vs-israf-hirs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ibadet gibi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Tutumlu, kanaatkâr, helâl çalışan ve şükreden insan diye tarif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Sonradan alışılan ve yapay hâle gelen bir ihtiyaçtır.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başka bir sağlık bozulması da etkili oluyor.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Alışkanlıkla gerekli sanılan yapay rızıktır.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Yaşamayı sürdürme ihtiyacını karşılar.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kapıya gider ve yanlış şekilde çare arar.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Mutsuzluğa, zarara ve sıkıntıya götürür.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Alışkanlık, savurganlık ve yanlış kullanma ile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 alışkanlık ve düzenin bozulmasından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alışkanlıkların doğurduğu hastalığı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Yağ gibi şeyler.</w:t>
            </w:r>
          </w:p>
        </w:tc>
      </w:tr>
    </w:tbl>
  </w:body>
</w:document>
</file>